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E3F58" w14:textId="1A84D60B" w:rsidR="00DF11F4" w:rsidRPr="006B2138" w:rsidRDefault="0036487A" w:rsidP="00DF11F4">
      <w:pPr>
        <w:pStyle w:val="Header"/>
        <w:tabs>
          <w:tab w:val="left" w:pos="720"/>
        </w:tabs>
      </w:pPr>
      <w:r w:rsidRPr="006B2138">
        <w:rPr>
          <w:rFonts w:ascii="Arial" w:eastAsia="SimSun" w:hAnsi="Arial" w:cs="Arial"/>
          <w:b/>
          <w:noProof/>
        </w:rPr>
        <w:drawing>
          <wp:anchor distT="0" distB="0" distL="114300" distR="114300" simplePos="0" relativeHeight="251656192" behindDoc="0" locked="0" layoutInCell="1" allowOverlap="1" wp14:anchorId="2A522532" wp14:editId="67E8796A">
            <wp:simplePos x="0" y="0"/>
            <wp:positionH relativeFrom="column">
              <wp:posOffset>1811020</wp:posOffset>
            </wp:positionH>
            <wp:positionV relativeFrom="paragraph">
              <wp:posOffset>457200</wp:posOffset>
            </wp:positionV>
            <wp:extent cx="2093976" cy="758952"/>
            <wp:effectExtent l="0" t="0" r="1905" b="3175"/>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0BFEE" w14:textId="77777777" w:rsidR="00DF11F4" w:rsidRPr="006B2138" w:rsidRDefault="00DF11F4" w:rsidP="00DF11F4">
      <w:pPr>
        <w:pStyle w:val="Header"/>
        <w:tabs>
          <w:tab w:val="left" w:pos="720"/>
        </w:tabs>
      </w:pPr>
    </w:p>
    <w:p w14:paraId="433FC056" w14:textId="77777777" w:rsidR="00DF11F4" w:rsidRPr="006B2138" w:rsidRDefault="00DF11F4" w:rsidP="00DF11F4">
      <w:pPr>
        <w:pStyle w:val="PlainText"/>
        <w:rPr>
          <w:rFonts w:ascii="Times New Roman" w:hAnsi="Times New Roman"/>
        </w:rPr>
      </w:pPr>
    </w:p>
    <w:p w14:paraId="7FC289E4" w14:textId="77777777" w:rsidR="00DF11F4" w:rsidRPr="006B2138" w:rsidRDefault="00DF11F4" w:rsidP="00DF11F4">
      <w:pPr>
        <w:pStyle w:val="Header"/>
        <w:jc w:val="center"/>
        <w:rPr>
          <w:b/>
          <w:sz w:val="36"/>
          <w:szCs w:val="36"/>
        </w:rPr>
      </w:pPr>
    </w:p>
    <w:p w14:paraId="6530EA2F" w14:textId="77777777" w:rsidR="00DF11F4" w:rsidRPr="006B2138" w:rsidRDefault="00DF11F4" w:rsidP="00DF11F4">
      <w:pPr>
        <w:pStyle w:val="Header"/>
        <w:jc w:val="center"/>
        <w:rPr>
          <w:b/>
          <w:sz w:val="36"/>
          <w:szCs w:val="36"/>
        </w:rPr>
      </w:pPr>
    </w:p>
    <w:p w14:paraId="2094FEBE" w14:textId="77777777" w:rsidR="00DF11F4" w:rsidRPr="006B2138" w:rsidRDefault="00DF11F4" w:rsidP="00DF11F4">
      <w:pPr>
        <w:pStyle w:val="Header"/>
        <w:jc w:val="center"/>
        <w:rPr>
          <w:b/>
          <w:sz w:val="36"/>
          <w:szCs w:val="36"/>
        </w:rPr>
      </w:pPr>
    </w:p>
    <w:p w14:paraId="0EFD878F" w14:textId="77777777" w:rsidR="0062753D" w:rsidRPr="006B2138" w:rsidRDefault="0062753D" w:rsidP="00DF11F4">
      <w:pPr>
        <w:pStyle w:val="Header"/>
        <w:jc w:val="center"/>
        <w:rPr>
          <w:b/>
          <w:sz w:val="36"/>
          <w:szCs w:val="36"/>
        </w:rPr>
      </w:pPr>
    </w:p>
    <w:p w14:paraId="2F4625D5" w14:textId="77777777" w:rsidR="0062753D" w:rsidRPr="006B2138" w:rsidRDefault="0062753D" w:rsidP="00DF11F4">
      <w:pPr>
        <w:pStyle w:val="Header"/>
        <w:jc w:val="center"/>
        <w:rPr>
          <w:b/>
          <w:sz w:val="36"/>
          <w:szCs w:val="36"/>
        </w:rPr>
      </w:pPr>
    </w:p>
    <w:p w14:paraId="0DE2B4BC" w14:textId="77777777" w:rsidR="0036487A" w:rsidRPr="006B2138" w:rsidRDefault="0036487A" w:rsidP="0036487A">
      <w:pPr>
        <w:jc w:val="center"/>
        <w:rPr>
          <w:rFonts w:ascii="Times New Roman" w:hAnsi="Times New Roman"/>
          <w:b/>
          <w:sz w:val="40"/>
        </w:rPr>
      </w:pPr>
      <w:r w:rsidRPr="006B2138">
        <w:rPr>
          <w:rFonts w:ascii="Times New Roman" w:hAnsi="Times New Roman"/>
          <w:b/>
          <w:sz w:val="40"/>
        </w:rPr>
        <w:t>ICAO RBIS QMS PROJECT</w:t>
      </w:r>
    </w:p>
    <w:p w14:paraId="20D88114" w14:textId="62345D0D" w:rsidR="00DF11F4" w:rsidRPr="006B2138" w:rsidRDefault="00DF11F4" w:rsidP="00DF11F4">
      <w:pPr>
        <w:jc w:val="center"/>
        <w:rPr>
          <w:rFonts w:ascii="Times New Roman" w:hAnsi="Times New Roman"/>
          <w:b/>
          <w:sz w:val="40"/>
        </w:rPr>
      </w:pPr>
    </w:p>
    <w:p w14:paraId="29546637" w14:textId="77777777" w:rsidR="00DF11F4" w:rsidRPr="006B2138" w:rsidRDefault="00DF11F4" w:rsidP="00FD09CC">
      <w:pPr>
        <w:ind w:left="0"/>
        <w:rPr>
          <w:rFonts w:ascii="Times New Roman" w:hAnsi="Times New Roman"/>
        </w:rPr>
      </w:pPr>
    </w:p>
    <w:p w14:paraId="25E22226" w14:textId="77777777" w:rsidR="00DF11F4" w:rsidRPr="006B2138" w:rsidRDefault="00DF11F4" w:rsidP="00DF11F4">
      <w:pPr>
        <w:jc w:val="center"/>
        <w:rPr>
          <w:rFonts w:ascii="Times New Roman" w:hAnsi="Times New Roman"/>
          <w:sz w:val="36"/>
        </w:rPr>
      </w:pPr>
      <w:r w:rsidRPr="006B2138">
        <w:rPr>
          <w:rFonts w:ascii="Times New Roman" w:hAnsi="Times New Roman"/>
          <w:sz w:val="36"/>
        </w:rPr>
        <w:t>QUALITY MANAGEMENT SYSTEM</w:t>
      </w:r>
    </w:p>
    <w:p w14:paraId="6F44E14C" w14:textId="77777777" w:rsidR="00E6472C" w:rsidRPr="006B2138" w:rsidRDefault="00E6472C" w:rsidP="00DF11F4">
      <w:pPr>
        <w:jc w:val="center"/>
        <w:rPr>
          <w:rFonts w:ascii="Times New Roman" w:hAnsi="Times New Roman"/>
          <w:sz w:val="36"/>
        </w:rPr>
      </w:pPr>
      <w:r w:rsidRPr="006B2138">
        <w:rPr>
          <w:rFonts w:ascii="Times New Roman" w:hAnsi="Times New Roman"/>
          <w:sz w:val="36"/>
        </w:rPr>
        <w:t>(ISO 9001:2015)</w:t>
      </w:r>
    </w:p>
    <w:p w14:paraId="239EAEC5" w14:textId="77777777" w:rsidR="0062753D" w:rsidRPr="006B2138" w:rsidRDefault="0062753D" w:rsidP="00F43DF4">
      <w:pPr>
        <w:ind w:left="0"/>
        <w:rPr>
          <w:rFonts w:ascii="Times New Roman" w:hAnsi="Times New Roman"/>
          <w:sz w:val="36"/>
        </w:rPr>
      </w:pPr>
    </w:p>
    <w:p w14:paraId="2EA86201" w14:textId="79480195" w:rsidR="00DF11F4" w:rsidRPr="006B2138" w:rsidRDefault="00F021C6" w:rsidP="005D2498">
      <w:pPr>
        <w:spacing w:before="0" w:line="276" w:lineRule="auto"/>
        <w:jc w:val="center"/>
        <w:rPr>
          <w:rFonts w:ascii="Times New Roman" w:hAnsi="Times New Roman"/>
          <w:sz w:val="36"/>
        </w:rPr>
      </w:pPr>
      <w:r w:rsidRPr="006B2138">
        <w:rPr>
          <w:rFonts w:ascii="Times New Roman" w:hAnsi="Times New Roman"/>
          <w:sz w:val="36"/>
        </w:rPr>
        <w:t>AFI AIM RBIS QMS PROCEDURE TO DEFINE ORGANISATIONAL CONTEXT AND QMS PROCESSES</w:t>
      </w:r>
      <w:r w:rsidRPr="006B2138" w:rsidDel="00F021C6">
        <w:rPr>
          <w:rFonts w:ascii="Times New Roman" w:hAnsi="Times New Roman"/>
          <w:sz w:val="36"/>
        </w:rPr>
        <w:t xml:space="preserve"> </w:t>
      </w:r>
    </w:p>
    <w:p w14:paraId="0CC49230" w14:textId="77777777" w:rsidR="00DF11F4" w:rsidRPr="006B2138" w:rsidRDefault="00DF11F4" w:rsidP="00DF11F4">
      <w:pPr>
        <w:jc w:val="center"/>
        <w:rPr>
          <w:rFonts w:ascii="Times New Roman" w:hAnsi="Times New Roman"/>
        </w:rPr>
      </w:pPr>
    </w:p>
    <w:p w14:paraId="6C28FC66" w14:textId="220C3CF2" w:rsidR="00DF11F4" w:rsidRPr="006B2138" w:rsidRDefault="00C57BDD" w:rsidP="00C57BDD">
      <w:pPr>
        <w:jc w:val="center"/>
        <w:rPr>
          <w:rFonts w:ascii="Times New Roman" w:hAnsi="Times New Roman"/>
          <w:sz w:val="24"/>
        </w:rPr>
      </w:pPr>
      <w:r w:rsidRPr="006B2138">
        <w:rPr>
          <w:rFonts w:ascii="Times New Roman" w:hAnsi="Times New Roman"/>
          <w:sz w:val="24"/>
        </w:rPr>
        <w:t>First Edition, April 2023</w:t>
      </w:r>
    </w:p>
    <w:p w14:paraId="7727AD08" w14:textId="77777777" w:rsidR="00C57BDD" w:rsidRPr="006B2138" w:rsidRDefault="00C57BDD" w:rsidP="00C57BDD">
      <w:pPr>
        <w:jc w:val="center"/>
        <w:rPr>
          <w:rFonts w:ascii="Times New Roman" w:hAnsi="Times New Roman"/>
        </w:rPr>
      </w:pPr>
    </w:p>
    <w:p w14:paraId="21DFF6ED" w14:textId="77777777" w:rsidR="00F43DF4" w:rsidRPr="006B2138" w:rsidRDefault="00F43DF4" w:rsidP="00DF11F4">
      <w:pPr>
        <w:jc w:val="center"/>
        <w:rPr>
          <w:rFonts w:ascii="Times New Roman" w:hAnsi="Times New Roman"/>
          <w:sz w:val="24"/>
        </w:rPr>
      </w:pPr>
    </w:p>
    <w:p w14:paraId="23CC3F5E" w14:textId="7CC06A31" w:rsidR="00D82D80" w:rsidRPr="006B2138" w:rsidRDefault="00DF11F4" w:rsidP="00DF11F4">
      <w:pPr>
        <w:jc w:val="center"/>
        <w:rPr>
          <w:rFonts w:ascii="Times New Roman" w:hAnsi="Times New Roman"/>
          <w:sz w:val="24"/>
        </w:rPr>
      </w:pPr>
      <w:r w:rsidRPr="006B2138">
        <w:rPr>
          <w:rFonts w:ascii="Times New Roman" w:hAnsi="Times New Roman"/>
          <w:sz w:val="24"/>
        </w:rPr>
        <w:t xml:space="preserve">Document Reference:  </w:t>
      </w:r>
      <w:r w:rsidR="00F021C6" w:rsidRPr="006B2138">
        <w:rPr>
          <w:rFonts w:ascii="Times New Roman" w:hAnsi="Times New Roman"/>
          <w:sz w:val="24"/>
        </w:rPr>
        <w:t>AFI_AIM_RBIS_QMS_400_PR01_TMP</w:t>
      </w:r>
    </w:p>
    <w:p w14:paraId="56735912" w14:textId="77777777" w:rsidR="00DF11F4" w:rsidRPr="006B2138" w:rsidRDefault="00DF11F4" w:rsidP="00D82D80">
      <w:pPr>
        <w:ind w:left="0"/>
        <w:rPr>
          <w:rFonts w:ascii="Times New Roman" w:hAnsi="Times New Roman"/>
        </w:rPr>
      </w:pPr>
    </w:p>
    <w:p w14:paraId="222CDA7D" w14:textId="77777777" w:rsidR="00DF11F4" w:rsidRPr="006B2138" w:rsidRDefault="00DF11F4" w:rsidP="00DF11F4">
      <w:pPr>
        <w:rPr>
          <w:rFonts w:ascii="Times New Roman" w:hAnsi="Times New Roman"/>
        </w:rPr>
      </w:pPr>
      <w:r w:rsidRPr="006B2138">
        <w:rPr>
          <w:rFonts w:ascii="Times New Roman" w:hAnsi="Times New Roman"/>
        </w:rPr>
        <w:br w:type="page"/>
      </w:r>
    </w:p>
    <w:p w14:paraId="2DC6A3CF" w14:textId="77777777" w:rsidR="00DF11F4" w:rsidRPr="006B2138" w:rsidRDefault="00DF11F4" w:rsidP="0062753D">
      <w:pPr>
        <w:jc w:val="center"/>
        <w:rPr>
          <w:rFonts w:ascii="Times New Roman" w:hAnsi="Times New Roman"/>
          <w:b/>
        </w:rPr>
      </w:pPr>
    </w:p>
    <w:tbl>
      <w:tblPr>
        <w:tblW w:w="96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44"/>
        <w:gridCol w:w="2884"/>
        <w:gridCol w:w="3158"/>
        <w:gridCol w:w="2057"/>
      </w:tblGrid>
      <w:tr w:rsidR="00150CE1" w:rsidRPr="006B2138" w14:paraId="2143CC83" w14:textId="77777777" w:rsidTr="00441D08">
        <w:trPr>
          <w:trHeight w:val="328"/>
        </w:trPr>
        <w:tc>
          <w:tcPr>
            <w:tcW w:w="1544" w:type="dxa"/>
            <w:vMerge w:val="restart"/>
            <w:shd w:val="clear" w:color="auto" w:fill="BDD6EE" w:themeFill="accent1" w:themeFillTint="66"/>
            <w:vAlign w:val="center"/>
          </w:tcPr>
          <w:p w14:paraId="38871118" w14:textId="589690AF" w:rsidR="00150CE1" w:rsidRPr="006B2138" w:rsidRDefault="00150CE1" w:rsidP="00150CE1">
            <w:pPr>
              <w:spacing w:before="0"/>
              <w:ind w:left="0"/>
              <w:jc w:val="left"/>
              <w:rPr>
                <w:rFonts w:ascii="Times New Roman" w:hAnsi="Times New Roman"/>
                <w:sz w:val="24"/>
              </w:rPr>
            </w:pPr>
            <w:r w:rsidRPr="006B2138">
              <w:rPr>
                <w:rFonts w:ascii="Times New Roman" w:hAnsi="Times New Roman"/>
                <w:sz w:val="24"/>
              </w:rPr>
              <w:t>Prepared by</w:t>
            </w:r>
          </w:p>
        </w:tc>
        <w:tc>
          <w:tcPr>
            <w:tcW w:w="2884" w:type="dxa"/>
            <w:shd w:val="clear" w:color="auto" w:fill="BDD6EE" w:themeFill="accent1" w:themeFillTint="66"/>
            <w:vAlign w:val="center"/>
          </w:tcPr>
          <w:p w14:paraId="30A797D7" w14:textId="6F22C316"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Position</w:t>
            </w:r>
          </w:p>
        </w:tc>
        <w:tc>
          <w:tcPr>
            <w:tcW w:w="3158" w:type="dxa"/>
            <w:shd w:val="clear" w:color="auto" w:fill="BDD6EE" w:themeFill="accent1" w:themeFillTint="66"/>
            <w:vAlign w:val="center"/>
          </w:tcPr>
          <w:p w14:paraId="2878EFF2" w14:textId="42BE1B9A"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Name and Signature</w:t>
            </w:r>
          </w:p>
        </w:tc>
        <w:tc>
          <w:tcPr>
            <w:tcW w:w="2057" w:type="dxa"/>
            <w:shd w:val="clear" w:color="auto" w:fill="BDD6EE" w:themeFill="accent1" w:themeFillTint="66"/>
            <w:vAlign w:val="center"/>
          </w:tcPr>
          <w:p w14:paraId="4299CC6A" w14:textId="34A64507"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Date</w:t>
            </w:r>
          </w:p>
        </w:tc>
      </w:tr>
      <w:tr w:rsidR="00150CE1" w:rsidRPr="006B2138" w14:paraId="726D5041" w14:textId="77777777" w:rsidTr="00441D08">
        <w:trPr>
          <w:trHeight w:val="649"/>
        </w:trPr>
        <w:tc>
          <w:tcPr>
            <w:tcW w:w="1544" w:type="dxa"/>
            <w:vMerge/>
            <w:shd w:val="clear" w:color="auto" w:fill="BDD6EE" w:themeFill="accent1" w:themeFillTint="66"/>
            <w:vAlign w:val="center"/>
          </w:tcPr>
          <w:p w14:paraId="41097470" w14:textId="77777777" w:rsidR="00150CE1" w:rsidRPr="006B2138" w:rsidRDefault="00150CE1" w:rsidP="00150CE1">
            <w:pPr>
              <w:spacing w:before="0"/>
              <w:jc w:val="left"/>
              <w:rPr>
                <w:rFonts w:ascii="Times New Roman" w:hAnsi="Times New Roman"/>
                <w:sz w:val="24"/>
              </w:rPr>
            </w:pPr>
          </w:p>
        </w:tc>
        <w:tc>
          <w:tcPr>
            <w:tcW w:w="2884" w:type="dxa"/>
            <w:shd w:val="clear" w:color="auto" w:fill="FFFFFF"/>
            <w:vAlign w:val="center"/>
          </w:tcPr>
          <w:p w14:paraId="22C4C508" w14:textId="0DC2B9A0" w:rsidR="00150CE1" w:rsidRPr="006B2138" w:rsidRDefault="00150CE1" w:rsidP="00150CE1">
            <w:pPr>
              <w:spacing w:before="0"/>
              <w:jc w:val="center"/>
              <w:rPr>
                <w:rFonts w:ascii="Times New Roman" w:hAnsi="Times New Roman"/>
                <w:sz w:val="24"/>
              </w:rPr>
            </w:pPr>
          </w:p>
        </w:tc>
        <w:tc>
          <w:tcPr>
            <w:tcW w:w="3158" w:type="dxa"/>
            <w:shd w:val="clear" w:color="auto" w:fill="FFFFFF"/>
            <w:vAlign w:val="bottom"/>
          </w:tcPr>
          <w:p w14:paraId="2FC24253" w14:textId="77777777" w:rsidR="00150CE1" w:rsidRPr="006B2138" w:rsidRDefault="00150CE1" w:rsidP="00150CE1">
            <w:pPr>
              <w:spacing w:before="0"/>
              <w:jc w:val="center"/>
              <w:rPr>
                <w:rFonts w:ascii="Times New Roman" w:hAnsi="Times New Roman"/>
                <w:sz w:val="24"/>
              </w:rPr>
            </w:pPr>
          </w:p>
          <w:p w14:paraId="4A772AF7" w14:textId="77777777" w:rsidR="00150CE1" w:rsidRPr="006B2138" w:rsidRDefault="00150CE1" w:rsidP="00150CE1">
            <w:pPr>
              <w:spacing w:before="0"/>
              <w:jc w:val="center"/>
              <w:rPr>
                <w:rFonts w:ascii="Times New Roman" w:hAnsi="Times New Roman"/>
                <w:sz w:val="24"/>
              </w:rPr>
            </w:pPr>
          </w:p>
          <w:p w14:paraId="58B82424" w14:textId="77777777" w:rsidR="00150CE1" w:rsidRPr="006B2138" w:rsidRDefault="00150CE1" w:rsidP="00150CE1">
            <w:pPr>
              <w:spacing w:before="0"/>
              <w:jc w:val="center"/>
              <w:rPr>
                <w:rFonts w:ascii="Times New Roman" w:hAnsi="Times New Roman"/>
                <w:sz w:val="24"/>
              </w:rPr>
            </w:pPr>
          </w:p>
          <w:p w14:paraId="71C77D4C" w14:textId="437A59FD" w:rsidR="00150CE1" w:rsidRPr="006B2138" w:rsidRDefault="00150CE1" w:rsidP="00150CE1">
            <w:pPr>
              <w:spacing w:before="0"/>
              <w:jc w:val="center"/>
              <w:rPr>
                <w:rFonts w:ascii="Times New Roman" w:hAnsi="Times New Roman"/>
                <w:sz w:val="24"/>
              </w:rPr>
            </w:pPr>
          </w:p>
        </w:tc>
        <w:tc>
          <w:tcPr>
            <w:tcW w:w="2057" w:type="dxa"/>
            <w:shd w:val="clear" w:color="auto" w:fill="FFFFFF"/>
            <w:vAlign w:val="center"/>
          </w:tcPr>
          <w:p w14:paraId="0D1ED20F" w14:textId="6E44B5A3" w:rsidR="00150CE1" w:rsidRPr="006B2138" w:rsidRDefault="00150CE1" w:rsidP="00B27534">
            <w:pPr>
              <w:spacing w:before="0"/>
              <w:ind w:left="0"/>
              <w:jc w:val="center"/>
              <w:rPr>
                <w:rFonts w:ascii="Times New Roman" w:hAnsi="Times New Roman"/>
                <w:sz w:val="24"/>
              </w:rPr>
            </w:pPr>
          </w:p>
        </w:tc>
      </w:tr>
      <w:tr w:rsidR="00150CE1" w:rsidRPr="006B2138" w14:paraId="1260D648" w14:textId="77777777" w:rsidTr="00441D08">
        <w:trPr>
          <w:trHeight w:val="328"/>
        </w:trPr>
        <w:tc>
          <w:tcPr>
            <w:tcW w:w="1544" w:type="dxa"/>
            <w:vMerge w:val="restart"/>
            <w:shd w:val="clear" w:color="auto" w:fill="BDD6EE" w:themeFill="accent1" w:themeFillTint="66"/>
            <w:vAlign w:val="center"/>
          </w:tcPr>
          <w:p w14:paraId="66ACC067" w14:textId="22ED2467" w:rsidR="00150CE1" w:rsidRPr="006B2138" w:rsidRDefault="00150CE1" w:rsidP="00150CE1">
            <w:pPr>
              <w:spacing w:before="0"/>
              <w:ind w:left="0"/>
              <w:jc w:val="left"/>
              <w:rPr>
                <w:rFonts w:ascii="Times New Roman" w:hAnsi="Times New Roman"/>
                <w:sz w:val="24"/>
              </w:rPr>
            </w:pPr>
            <w:r w:rsidRPr="006B2138">
              <w:rPr>
                <w:rFonts w:ascii="Times New Roman" w:hAnsi="Times New Roman"/>
                <w:sz w:val="24"/>
              </w:rPr>
              <w:t>Reviewed by</w:t>
            </w:r>
          </w:p>
        </w:tc>
        <w:tc>
          <w:tcPr>
            <w:tcW w:w="2884" w:type="dxa"/>
            <w:shd w:val="clear" w:color="auto" w:fill="BDD6EE" w:themeFill="accent1" w:themeFillTint="66"/>
            <w:vAlign w:val="center"/>
          </w:tcPr>
          <w:p w14:paraId="0C5E13C0" w14:textId="024086EE"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Position</w:t>
            </w:r>
          </w:p>
        </w:tc>
        <w:tc>
          <w:tcPr>
            <w:tcW w:w="3158" w:type="dxa"/>
            <w:shd w:val="clear" w:color="auto" w:fill="BDD6EE" w:themeFill="accent1" w:themeFillTint="66"/>
            <w:vAlign w:val="center"/>
          </w:tcPr>
          <w:p w14:paraId="1028688C" w14:textId="0A6450A9"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Name and Signature</w:t>
            </w:r>
          </w:p>
        </w:tc>
        <w:tc>
          <w:tcPr>
            <w:tcW w:w="2057" w:type="dxa"/>
            <w:shd w:val="clear" w:color="auto" w:fill="BDD6EE" w:themeFill="accent1" w:themeFillTint="66"/>
            <w:vAlign w:val="bottom"/>
          </w:tcPr>
          <w:p w14:paraId="793F7462" w14:textId="0416E850"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Date</w:t>
            </w:r>
          </w:p>
        </w:tc>
      </w:tr>
      <w:tr w:rsidR="00150CE1" w:rsidRPr="006B2138" w14:paraId="15BDF2A2" w14:textId="77777777" w:rsidTr="00441D08">
        <w:trPr>
          <w:trHeight w:val="648"/>
        </w:trPr>
        <w:tc>
          <w:tcPr>
            <w:tcW w:w="1544" w:type="dxa"/>
            <w:vMerge/>
            <w:shd w:val="clear" w:color="auto" w:fill="BDD6EE" w:themeFill="accent1" w:themeFillTint="66"/>
            <w:vAlign w:val="center"/>
          </w:tcPr>
          <w:p w14:paraId="2809333E" w14:textId="77777777" w:rsidR="00150CE1" w:rsidRPr="006B2138" w:rsidRDefault="00150CE1" w:rsidP="00150CE1">
            <w:pPr>
              <w:spacing w:before="0"/>
              <w:ind w:left="0"/>
              <w:jc w:val="left"/>
              <w:rPr>
                <w:rFonts w:ascii="Times New Roman" w:hAnsi="Times New Roman"/>
                <w:sz w:val="24"/>
              </w:rPr>
            </w:pPr>
          </w:p>
        </w:tc>
        <w:tc>
          <w:tcPr>
            <w:tcW w:w="2884" w:type="dxa"/>
            <w:shd w:val="clear" w:color="auto" w:fill="FFFFFF"/>
            <w:vAlign w:val="center"/>
          </w:tcPr>
          <w:p w14:paraId="03FF9603" w14:textId="3C8912DA" w:rsidR="00150CE1" w:rsidRPr="006B2138" w:rsidRDefault="00150CE1" w:rsidP="00150CE1">
            <w:pPr>
              <w:spacing w:before="0"/>
              <w:jc w:val="center"/>
              <w:rPr>
                <w:rFonts w:ascii="Times New Roman" w:hAnsi="Times New Roman"/>
                <w:sz w:val="24"/>
              </w:rPr>
            </w:pPr>
          </w:p>
        </w:tc>
        <w:tc>
          <w:tcPr>
            <w:tcW w:w="3158" w:type="dxa"/>
            <w:shd w:val="clear" w:color="auto" w:fill="FFFFFF"/>
            <w:vAlign w:val="bottom"/>
          </w:tcPr>
          <w:p w14:paraId="20ADA970" w14:textId="77777777" w:rsidR="00150CE1" w:rsidRPr="006B2138" w:rsidRDefault="00150CE1" w:rsidP="00150CE1">
            <w:pPr>
              <w:spacing w:before="0"/>
              <w:jc w:val="center"/>
              <w:rPr>
                <w:rFonts w:ascii="Times New Roman" w:hAnsi="Times New Roman"/>
                <w:sz w:val="24"/>
              </w:rPr>
            </w:pPr>
          </w:p>
          <w:p w14:paraId="4149FFA9" w14:textId="77777777" w:rsidR="00150CE1" w:rsidRPr="006B2138" w:rsidRDefault="00150CE1" w:rsidP="00150CE1">
            <w:pPr>
              <w:spacing w:before="0"/>
              <w:jc w:val="center"/>
              <w:rPr>
                <w:rFonts w:ascii="Times New Roman" w:hAnsi="Times New Roman"/>
                <w:sz w:val="24"/>
              </w:rPr>
            </w:pPr>
          </w:p>
          <w:p w14:paraId="4EE1C54B" w14:textId="77777777" w:rsidR="00150CE1" w:rsidRPr="006B2138" w:rsidRDefault="00150CE1" w:rsidP="00150CE1">
            <w:pPr>
              <w:spacing w:before="0"/>
              <w:jc w:val="center"/>
              <w:rPr>
                <w:rFonts w:ascii="Times New Roman" w:hAnsi="Times New Roman"/>
                <w:sz w:val="24"/>
              </w:rPr>
            </w:pPr>
          </w:p>
          <w:p w14:paraId="7F2AA550" w14:textId="0FCA6E78" w:rsidR="00150CE1" w:rsidRPr="006B2138" w:rsidRDefault="00150CE1" w:rsidP="00150CE1">
            <w:pPr>
              <w:spacing w:before="0"/>
              <w:jc w:val="center"/>
              <w:rPr>
                <w:rFonts w:ascii="Times New Roman" w:hAnsi="Times New Roman"/>
                <w:sz w:val="24"/>
              </w:rPr>
            </w:pPr>
          </w:p>
        </w:tc>
        <w:tc>
          <w:tcPr>
            <w:tcW w:w="2057" w:type="dxa"/>
            <w:shd w:val="clear" w:color="auto" w:fill="FFFFFF"/>
            <w:vAlign w:val="center"/>
          </w:tcPr>
          <w:p w14:paraId="2214DF0E" w14:textId="109F31FF" w:rsidR="00150CE1" w:rsidRPr="006B2138" w:rsidRDefault="00150CE1" w:rsidP="00B27534">
            <w:pPr>
              <w:spacing w:before="0"/>
              <w:ind w:left="0"/>
              <w:jc w:val="center"/>
              <w:rPr>
                <w:rFonts w:ascii="Times New Roman" w:hAnsi="Times New Roman"/>
                <w:sz w:val="24"/>
              </w:rPr>
            </w:pPr>
          </w:p>
        </w:tc>
      </w:tr>
      <w:tr w:rsidR="00150CE1" w:rsidRPr="006B2138" w14:paraId="61552D88" w14:textId="77777777" w:rsidTr="00441D08">
        <w:trPr>
          <w:trHeight w:val="328"/>
        </w:trPr>
        <w:tc>
          <w:tcPr>
            <w:tcW w:w="1544" w:type="dxa"/>
            <w:vMerge w:val="restart"/>
            <w:shd w:val="clear" w:color="auto" w:fill="BDD6EE" w:themeFill="accent1" w:themeFillTint="66"/>
            <w:vAlign w:val="center"/>
          </w:tcPr>
          <w:p w14:paraId="3311DC76" w14:textId="325D01B7" w:rsidR="00150CE1" w:rsidRPr="006B2138" w:rsidRDefault="00150CE1" w:rsidP="00150CE1">
            <w:pPr>
              <w:spacing w:before="0"/>
              <w:ind w:left="0"/>
              <w:jc w:val="left"/>
              <w:rPr>
                <w:rFonts w:ascii="Times New Roman" w:hAnsi="Times New Roman"/>
                <w:sz w:val="24"/>
              </w:rPr>
            </w:pPr>
            <w:r w:rsidRPr="006B2138">
              <w:rPr>
                <w:rFonts w:ascii="Times New Roman" w:hAnsi="Times New Roman"/>
                <w:sz w:val="24"/>
              </w:rPr>
              <w:t>Approved by</w:t>
            </w:r>
          </w:p>
        </w:tc>
        <w:tc>
          <w:tcPr>
            <w:tcW w:w="2884" w:type="dxa"/>
            <w:shd w:val="clear" w:color="auto" w:fill="BDD6EE" w:themeFill="accent1" w:themeFillTint="66"/>
            <w:vAlign w:val="center"/>
          </w:tcPr>
          <w:p w14:paraId="4F4369C4" w14:textId="2667878E"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Position</w:t>
            </w:r>
          </w:p>
        </w:tc>
        <w:tc>
          <w:tcPr>
            <w:tcW w:w="3158" w:type="dxa"/>
            <w:shd w:val="clear" w:color="auto" w:fill="BDD6EE" w:themeFill="accent1" w:themeFillTint="66"/>
            <w:vAlign w:val="center"/>
          </w:tcPr>
          <w:p w14:paraId="683D684E" w14:textId="55A24BAD"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Name and Signature</w:t>
            </w:r>
          </w:p>
        </w:tc>
        <w:tc>
          <w:tcPr>
            <w:tcW w:w="2057" w:type="dxa"/>
            <w:shd w:val="clear" w:color="auto" w:fill="BDD6EE" w:themeFill="accent1" w:themeFillTint="66"/>
            <w:vAlign w:val="center"/>
          </w:tcPr>
          <w:p w14:paraId="16D76BF4" w14:textId="3C44C46C" w:rsidR="00150CE1" w:rsidRPr="006B2138" w:rsidRDefault="00150CE1" w:rsidP="00150CE1">
            <w:pPr>
              <w:spacing w:before="0"/>
              <w:jc w:val="center"/>
              <w:rPr>
                <w:rFonts w:ascii="Times New Roman" w:hAnsi="Times New Roman"/>
                <w:sz w:val="24"/>
              </w:rPr>
            </w:pPr>
            <w:r w:rsidRPr="006B2138">
              <w:rPr>
                <w:rFonts w:ascii="Times New Roman" w:hAnsi="Times New Roman"/>
                <w:sz w:val="24"/>
              </w:rPr>
              <w:t>Date</w:t>
            </w:r>
          </w:p>
        </w:tc>
      </w:tr>
      <w:tr w:rsidR="00150CE1" w:rsidRPr="006B2138" w14:paraId="4AE1D3C6" w14:textId="77777777" w:rsidTr="00441D08">
        <w:trPr>
          <w:trHeight w:val="648"/>
        </w:trPr>
        <w:tc>
          <w:tcPr>
            <w:tcW w:w="1544" w:type="dxa"/>
            <w:vMerge/>
            <w:shd w:val="clear" w:color="auto" w:fill="BDD6EE" w:themeFill="accent1" w:themeFillTint="66"/>
            <w:vAlign w:val="center"/>
          </w:tcPr>
          <w:p w14:paraId="1BC09599" w14:textId="77777777" w:rsidR="00150CE1" w:rsidRPr="006B2138" w:rsidRDefault="00150CE1" w:rsidP="00150CE1">
            <w:pPr>
              <w:spacing w:before="0"/>
              <w:rPr>
                <w:rFonts w:ascii="Times New Roman" w:hAnsi="Times New Roman"/>
                <w:sz w:val="24"/>
              </w:rPr>
            </w:pPr>
          </w:p>
        </w:tc>
        <w:tc>
          <w:tcPr>
            <w:tcW w:w="2884" w:type="dxa"/>
            <w:shd w:val="clear" w:color="auto" w:fill="FFFFFF"/>
            <w:vAlign w:val="center"/>
          </w:tcPr>
          <w:p w14:paraId="4637C43B" w14:textId="2E5424CD" w:rsidR="00150CE1" w:rsidRPr="006B2138" w:rsidRDefault="00150CE1" w:rsidP="00150CE1">
            <w:pPr>
              <w:spacing w:before="0"/>
              <w:jc w:val="center"/>
              <w:rPr>
                <w:rFonts w:ascii="Times New Roman" w:hAnsi="Times New Roman"/>
                <w:sz w:val="24"/>
              </w:rPr>
            </w:pPr>
          </w:p>
        </w:tc>
        <w:tc>
          <w:tcPr>
            <w:tcW w:w="3158" w:type="dxa"/>
            <w:shd w:val="clear" w:color="auto" w:fill="FFFFFF"/>
            <w:vAlign w:val="bottom"/>
          </w:tcPr>
          <w:p w14:paraId="2674FC39" w14:textId="77777777" w:rsidR="00150CE1" w:rsidRPr="006B2138" w:rsidRDefault="00150CE1" w:rsidP="00150CE1">
            <w:pPr>
              <w:spacing w:before="0"/>
              <w:ind w:left="0"/>
              <w:jc w:val="center"/>
              <w:rPr>
                <w:rFonts w:ascii="Times New Roman" w:hAnsi="Times New Roman"/>
                <w:sz w:val="24"/>
              </w:rPr>
            </w:pPr>
          </w:p>
          <w:p w14:paraId="70FCD040" w14:textId="77777777" w:rsidR="00150CE1" w:rsidRPr="006B2138" w:rsidRDefault="00150CE1" w:rsidP="00150CE1">
            <w:pPr>
              <w:spacing w:before="0"/>
              <w:ind w:left="0"/>
              <w:jc w:val="center"/>
              <w:rPr>
                <w:rFonts w:ascii="Times New Roman" w:hAnsi="Times New Roman"/>
                <w:sz w:val="24"/>
              </w:rPr>
            </w:pPr>
          </w:p>
          <w:p w14:paraId="2DCE1446" w14:textId="77777777" w:rsidR="00150CE1" w:rsidRPr="006B2138" w:rsidRDefault="00150CE1" w:rsidP="00150CE1">
            <w:pPr>
              <w:spacing w:before="0"/>
              <w:ind w:left="0"/>
              <w:jc w:val="center"/>
              <w:rPr>
                <w:rFonts w:ascii="Times New Roman" w:hAnsi="Times New Roman"/>
                <w:sz w:val="24"/>
              </w:rPr>
            </w:pPr>
          </w:p>
          <w:p w14:paraId="646FE75E" w14:textId="2FCF95B0" w:rsidR="00150CE1" w:rsidRPr="006B2138" w:rsidRDefault="00150CE1" w:rsidP="00150CE1">
            <w:pPr>
              <w:spacing w:before="0"/>
              <w:jc w:val="center"/>
              <w:rPr>
                <w:rFonts w:ascii="Times New Roman" w:hAnsi="Times New Roman"/>
                <w:sz w:val="24"/>
              </w:rPr>
            </w:pPr>
          </w:p>
        </w:tc>
        <w:tc>
          <w:tcPr>
            <w:tcW w:w="2057" w:type="dxa"/>
            <w:shd w:val="clear" w:color="auto" w:fill="FFFFFF"/>
            <w:vAlign w:val="center"/>
          </w:tcPr>
          <w:p w14:paraId="340BFC7B" w14:textId="0FF86CA8" w:rsidR="00150CE1" w:rsidRPr="006B2138" w:rsidRDefault="00150CE1" w:rsidP="00B27534">
            <w:pPr>
              <w:spacing w:before="0"/>
              <w:ind w:left="0"/>
              <w:jc w:val="center"/>
              <w:rPr>
                <w:rFonts w:ascii="Times New Roman" w:hAnsi="Times New Roman"/>
                <w:sz w:val="24"/>
              </w:rPr>
            </w:pPr>
          </w:p>
        </w:tc>
      </w:tr>
    </w:tbl>
    <w:p w14:paraId="0599B2AE" w14:textId="77777777" w:rsidR="00956325" w:rsidRPr="006B2138" w:rsidRDefault="00956325"/>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956325" w:rsidRPr="006B2138" w14:paraId="12E6B8F6" w14:textId="77777777" w:rsidTr="00956325">
        <w:trPr>
          <w:trHeight w:val="357"/>
        </w:trPr>
        <w:tc>
          <w:tcPr>
            <w:tcW w:w="9776" w:type="dxa"/>
            <w:gridSpan w:val="4"/>
            <w:shd w:val="clear" w:color="auto" w:fill="BDD6EE" w:themeFill="accent1" w:themeFillTint="66"/>
            <w:vAlign w:val="center"/>
          </w:tcPr>
          <w:p w14:paraId="2200C733" w14:textId="77777777" w:rsidR="00956325" w:rsidRPr="006B2138" w:rsidRDefault="00956325" w:rsidP="00956325">
            <w:pPr>
              <w:spacing w:before="0"/>
              <w:ind w:left="0"/>
              <w:jc w:val="left"/>
              <w:rPr>
                <w:rFonts w:ascii="Times New Roman" w:hAnsi="Times New Roman"/>
                <w:bCs/>
                <w:sz w:val="24"/>
              </w:rPr>
            </w:pPr>
            <w:r w:rsidRPr="006B2138">
              <w:rPr>
                <w:rFonts w:ascii="Times New Roman" w:hAnsi="Times New Roman"/>
                <w:bCs/>
                <w:sz w:val="24"/>
              </w:rPr>
              <w:t>Record of Revisions</w:t>
            </w:r>
          </w:p>
        </w:tc>
      </w:tr>
      <w:tr w:rsidR="00956325" w:rsidRPr="006B2138" w14:paraId="254E2C85" w14:textId="77777777" w:rsidTr="00956325">
        <w:trPr>
          <w:trHeight w:val="357"/>
        </w:trPr>
        <w:tc>
          <w:tcPr>
            <w:tcW w:w="1129" w:type="dxa"/>
            <w:shd w:val="clear" w:color="auto" w:fill="BDD6EE" w:themeFill="accent1" w:themeFillTint="66"/>
            <w:vAlign w:val="center"/>
          </w:tcPr>
          <w:p w14:paraId="38526925" w14:textId="77777777" w:rsidR="00956325" w:rsidRPr="006B2138" w:rsidRDefault="00956325" w:rsidP="00956325">
            <w:pPr>
              <w:spacing w:before="0"/>
              <w:ind w:left="22"/>
              <w:jc w:val="center"/>
              <w:rPr>
                <w:rFonts w:ascii="Times New Roman" w:hAnsi="Times New Roman"/>
                <w:bCs/>
                <w:sz w:val="24"/>
              </w:rPr>
            </w:pPr>
            <w:r w:rsidRPr="006B2138">
              <w:rPr>
                <w:rFonts w:ascii="Times New Roman" w:hAnsi="Times New Roman"/>
                <w:bCs/>
                <w:sz w:val="24"/>
              </w:rPr>
              <w:t>Number</w:t>
            </w:r>
          </w:p>
        </w:tc>
        <w:tc>
          <w:tcPr>
            <w:tcW w:w="2410" w:type="dxa"/>
            <w:shd w:val="clear" w:color="auto" w:fill="BDD6EE" w:themeFill="accent1" w:themeFillTint="66"/>
            <w:vAlign w:val="center"/>
          </w:tcPr>
          <w:p w14:paraId="4C98779F" w14:textId="77777777" w:rsidR="00956325" w:rsidRPr="006B2138" w:rsidRDefault="00956325" w:rsidP="00956325">
            <w:pPr>
              <w:spacing w:before="0"/>
              <w:jc w:val="center"/>
              <w:rPr>
                <w:rFonts w:ascii="Times New Roman" w:hAnsi="Times New Roman"/>
                <w:bCs/>
                <w:sz w:val="24"/>
              </w:rPr>
            </w:pPr>
            <w:bookmarkStart w:id="0" w:name="_Toc92784762"/>
            <w:r w:rsidRPr="006B2138">
              <w:rPr>
                <w:rFonts w:ascii="Times New Roman" w:hAnsi="Times New Roman"/>
                <w:bCs/>
                <w:sz w:val="24"/>
              </w:rPr>
              <w:t>Date</w:t>
            </w:r>
            <w:bookmarkEnd w:id="0"/>
          </w:p>
        </w:tc>
        <w:tc>
          <w:tcPr>
            <w:tcW w:w="3260" w:type="dxa"/>
            <w:shd w:val="clear" w:color="auto" w:fill="BDD6EE" w:themeFill="accent1" w:themeFillTint="66"/>
            <w:vAlign w:val="center"/>
          </w:tcPr>
          <w:p w14:paraId="1031FE09" w14:textId="77777777" w:rsidR="00956325" w:rsidRPr="006B2138" w:rsidRDefault="00956325" w:rsidP="00956325">
            <w:pPr>
              <w:spacing w:before="0"/>
              <w:ind w:left="0"/>
              <w:jc w:val="center"/>
              <w:rPr>
                <w:rFonts w:ascii="Times New Roman" w:hAnsi="Times New Roman"/>
                <w:bCs/>
                <w:sz w:val="24"/>
              </w:rPr>
            </w:pPr>
            <w:r w:rsidRPr="006B2138">
              <w:rPr>
                <w:rFonts w:ascii="Times New Roman" w:hAnsi="Times New Roman"/>
                <w:bCs/>
                <w:sz w:val="24"/>
              </w:rPr>
              <w:t>Entered by</w:t>
            </w:r>
          </w:p>
        </w:tc>
        <w:tc>
          <w:tcPr>
            <w:tcW w:w="2977" w:type="dxa"/>
            <w:shd w:val="clear" w:color="auto" w:fill="BDD6EE" w:themeFill="accent1" w:themeFillTint="66"/>
          </w:tcPr>
          <w:p w14:paraId="68EB48A1" w14:textId="77777777" w:rsidR="00956325" w:rsidRPr="006B2138" w:rsidRDefault="00956325" w:rsidP="00956325">
            <w:pPr>
              <w:spacing w:before="0"/>
              <w:ind w:left="0"/>
              <w:jc w:val="center"/>
              <w:rPr>
                <w:rFonts w:ascii="Times New Roman" w:hAnsi="Times New Roman"/>
                <w:bCs/>
                <w:sz w:val="24"/>
              </w:rPr>
            </w:pPr>
            <w:r w:rsidRPr="006B2138">
              <w:rPr>
                <w:rFonts w:ascii="Times New Roman" w:hAnsi="Times New Roman"/>
                <w:bCs/>
                <w:sz w:val="24"/>
              </w:rPr>
              <w:t>Supervised by</w:t>
            </w:r>
          </w:p>
        </w:tc>
      </w:tr>
      <w:tr w:rsidR="00956325" w:rsidRPr="006B2138" w14:paraId="6752F80B" w14:textId="77777777" w:rsidTr="00956325">
        <w:trPr>
          <w:trHeight w:val="340"/>
        </w:trPr>
        <w:tc>
          <w:tcPr>
            <w:tcW w:w="1129" w:type="dxa"/>
            <w:vAlign w:val="center"/>
          </w:tcPr>
          <w:p w14:paraId="430EB099" w14:textId="77777777" w:rsidR="00956325" w:rsidRPr="006B2138" w:rsidRDefault="00956325" w:rsidP="00956325">
            <w:pPr>
              <w:spacing w:before="0"/>
              <w:ind w:left="22"/>
              <w:jc w:val="center"/>
              <w:rPr>
                <w:rFonts w:ascii="Times New Roman" w:hAnsi="Times New Roman"/>
                <w:sz w:val="24"/>
              </w:rPr>
            </w:pPr>
          </w:p>
        </w:tc>
        <w:tc>
          <w:tcPr>
            <w:tcW w:w="2410" w:type="dxa"/>
            <w:vAlign w:val="center"/>
          </w:tcPr>
          <w:p w14:paraId="2599C5F6" w14:textId="77777777" w:rsidR="00956325" w:rsidRPr="006B2138" w:rsidRDefault="00956325" w:rsidP="00956325">
            <w:pPr>
              <w:spacing w:before="0"/>
              <w:jc w:val="center"/>
              <w:rPr>
                <w:rFonts w:ascii="Times New Roman" w:hAnsi="Times New Roman"/>
                <w:sz w:val="24"/>
              </w:rPr>
            </w:pPr>
          </w:p>
        </w:tc>
        <w:tc>
          <w:tcPr>
            <w:tcW w:w="3260" w:type="dxa"/>
            <w:vAlign w:val="center"/>
          </w:tcPr>
          <w:p w14:paraId="174C22D2" w14:textId="77777777" w:rsidR="00956325" w:rsidRPr="006B2138" w:rsidRDefault="00956325" w:rsidP="00956325">
            <w:pPr>
              <w:spacing w:before="0"/>
              <w:ind w:left="0"/>
              <w:jc w:val="left"/>
              <w:rPr>
                <w:rFonts w:ascii="Times New Roman" w:hAnsi="Times New Roman"/>
                <w:b/>
                <w:sz w:val="24"/>
              </w:rPr>
            </w:pPr>
          </w:p>
        </w:tc>
        <w:tc>
          <w:tcPr>
            <w:tcW w:w="2977" w:type="dxa"/>
          </w:tcPr>
          <w:p w14:paraId="5EE08B75" w14:textId="77777777" w:rsidR="00956325" w:rsidRPr="006B2138" w:rsidRDefault="00956325" w:rsidP="00956325">
            <w:pPr>
              <w:spacing w:before="0"/>
              <w:ind w:left="0"/>
              <w:jc w:val="left"/>
              <w:rPr>
                <w:rFonts w:ascii="Times New Roman" w:hAnsi="Times New Roman"/>
                <w:b/>
                <w:sz w:val="24"/>
              </w:rPr>
            </w:pPr>
          </w:p>
        </w:tc>
      </w:tr>
      <w:tr w:rsidR="00956325" w:rsidRPr="006B2138" w14:paraId="156C6421" w14:textId="77777777" w:rsidTr="00956325">
        <w:trPr>
          <w:trHeight w:val="340"/>
        </w:trPr>
        <w:tc>
          <w:tcPr>
            <w:tcW w:w="1129" w:type="dxa"/>
            <w:vAlign w:val="center"/>
          </w:tcPr>
          <w:p w14:paraId="7502B774" w14:textId="77777777" w:rsidR="00956325" w:rsidRPr="006B2138" w:rsidRDefault="00956325" w:rsidP="00956325">
            <w:pPr>
              <w:spacing w:before="0"/>
              <w:ind w:left="22"/>
              <w:jc w:val="center"/>
              <w:rPr>
                <w:rFonts w:ascii="Times New Roman" w:hAnsi="Times New Roman"/>
                <w:sz w:val="24"/>
              </w:rPr>
            </w:pPr>
          </w:p>
        </w:tc>
        <w:tc>
          <w:tcPr>
            <w:tcW w:w="2410" w:type="dxa"/>
            <w:vAlign w:val="center"/>
          </w:tcPr>
          <w:p w14:paraId="0444C7D8" w14:textId="77777777" w:rsidR="00956325" w:rsidRPr="006B2138" w:rsidRDefault="00956325" w:rsidP="00956325">
            <w:pPr>
              <w:spacing w:before="0"/>
              <w:jc w:val="center"/>
              <w:rPr>
                <w:rFonts w:ascii="Times New Roman" w:hAnsi="Times New Roman"/>
                <w:sz w:val="24"/>
              </w:rPr>
            </w:pPr>
          </w:p>
        </w:tc>
        <w:tc>
          <w:tcPr>
            <w:tcW w:w="3260" w:type="dxa"/>
            <w:vAlign w:val="center"/>
          </w:tcPr>
          <w:p w14:paraId="5DB34FC1" w14:textId="77777777" w:rsidR="00956325" w:rsidRPr="006B2138" w:rsidRDefault="00956325" w:rsidP="00956325">
            <w:pPr>
              <w:spacing w:before="0"/>
              <w:ind w:left="0"/>
              <w:jc w:val="left"/>
              <w:rPr>
                <w:rFonts w:ascii="Times New Roman" w:hAnsi="Times New Roman"/>
                <w:sz w:val="24"/>
              </w:rPr>
            </w:pPr>
          </w:p>
        </w:tc>
        <w:tc>
          <w:tcPr>
            <w:tcW w:w="2977" w:type="dxa"/>
          </w:tcPr>
          <w:p w14:paraId="43079859" w14:textId="77777777" w:rsidR="00956325" w:rsidRPr="006B2138" w:rsidRDefault="00956325" w:rsidP="00956325">
            <w:pPr>
              <w:spacing w:before="0"/>
              <w:ind w:left="0"/>
              <w:jc w:val="left"/>
              <w:rPr>
                <w:rFonts w:ascii="Times New Roman" w:hAnsi="Times New Roman"/>
                <w:sz w:val="24"/>
              </w:rPr>
            </w:pPr>
          </w:p>
        </w:tc>
      </w:tr>
      <w:tr w:rsidR="00956325" w:rsidRPr="006B2138" w14:paraId="71D519AF" w14:textId="77777777" w:rsidTr="00956325">
        <w:trPr>
          <w:trHeight w:val="340"/>
        </w:trPr>
        <w:tc>
          <w:tcPr>
            <w:tcW w:w="1129" w:type="dxa"/>
            <w:vAlign w:val="center"/>
          </w:tcPr>
          <w:p w14:paraId="7A49F8A3"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02D47D54"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2CD8B996" w14:textId="77777777" w:rsidR="00956325" w:rsidRPr="006B2138" w:rsidRDefault="00956325" w:rsidP="00956325">
            <w:pPr>
              <w:spacing w:before="0"/>
              <w:ind w:left="0"/>
              <w:jc w:val="left"/>
              <w:rPr>
                <w:rFonts w:ascii="Times New Roman" w:hAnsi="Times New Roman"/>
                <w:b/>
                <w:sz w:val="24"/>
              </w:rPr>
            </w:pPr>
          </w:p>
        </w:tc>
        <w:tc>
          <w:tcPr>
            <w:tcW w:w="2977" w:type="dxa"/>
          </w:tcPr>
          <w:p w14:paraId="11548092" w14:textId="77777777" w:rsidR="00956325" w:rsidRPr="006B2138" w:rsidRDefault="00956325" w:rsidP="00956325">
            <w:pPr>
              <w:spacing w:before="0"/>
              <w:ind w:left="0"/>
              <w:jc w:val="left"/>
              <w:rPr>
                <w:rFonts w:ascii="Times New Roman" w:hAnsi="Times New Roman"/>
                <w:b/>
                <w:sz w:val="24"/>
              </w:rPr>
            </w:pPr>
          </w:p>
        </w:tc>
      </w:tr>
      <w:tr w:rsidR="00956325" w:rsidRPr="006B2138" w14:paraId="37453BF5" w14:textId="77777777" w:rsidTr="00956325">
        <w:trPr>
          <w:trHeight w:val="340"/>
        </w:trPr>
        <w:tc>
          <w:tcPr>
            <w:tcW w:w="1129" w:type="dxa"/>
            <w:vAlign w:val="center"/>
          </w:tcPr>
          <w:p w14:paraId="174734B4" w14:textId="77777777" w:rsidR="00956325" w:rsidRPr="006B2138" w:rsidRDefault="00956325" w:rsidP="00956325">
            <w:pPr>
              <w:spacing w:before="0"/>
              <w:ind w:left="22"/>
              <w:jc w:val="center"/>
              <w:rPr>
                <w:rFonts w:ascii="Times New Roman" w:hAnsi="Times New Roman"/>
                <w:sz w:val="24"/>
              </w:rPr>
            </w:pPr>
          </w:p>
        </w:tc>
        <w:tc>
          <w:tcPr>
            <w:tcW w:w="2410" w:type="dxa"/>
            <w:vAlign w:val="center"/>
          </w:tcPr>
          <w:p w14:paraId="21BDA70C" w14:textId="77777777" w:rsidR="00956325" w:rsidRPr="006B2138" w:rsidRDefault="00956325" w:rsidP="00956325">
            <w:pPr>
              <w:spacing w:before="0"/>
              <w:jc w:val="center"/>
              <w:rPr>
                <w:rFonts w:ascii="Times New Roman" w:hAnsi="Times New Roman"/>
                <w:sz w:val="24"/>
              </w:rPr>
            </w:pPr>
          </w:p>
        </w:tc>
        <w:tc>
          <w:tcPr>
            <w:tcW w:w="3260" w:type="dxa"/>
            <w:vAlign w:val="center"/>
          </w:tcPr>
          <w:p w14:paraId="03BE400B" w14:textId="77777777" w:rsidR="00956325" w:rsidRPr="006B2138" w:rsidRDefault="00956325" w:rsidP="00956325">
            <w:pPr>
              <w:spacing w:before="0"/>
              <w:ind w:left="0"/>
              <w:jc w:val="left"/>
              <w:rPr>
                <w:rFonts w:ascii="Times New Roman" w:hAnsi="Times New Roman"/>
                <w:sz w:val="24"/>
              </w:rPr>
            </w:pPr>
          </w:p>
        </w:tc>
        <w:tc>
          <w:tcPr>
            <w:tcW w:w="2977" w:type="dxa"/>
          </w:tcPr>
          <w:p w14:paraId="34ABA0D1" w14:textId="77777777" w:rsidR="00956325" w:rsidRPr="006B2138" w:rsidRDefault="00956325" w:rsidP="00956325">
            <w:pPr>
              <w:spacing w:before="0"/>
              <w:ind w:left="0"/>
              <w:jc w:val="left"/>
              <w:rPr>
                <w:rFonts w:ascii="Times New Roman" w:hAnsi="Times New Roman"/>
                <w:sz w:val="24"/>
              </w:rPr>
            </w:pPr>
          </w:p>
        </w:tc>
      </w:tr>
      <w:tr w:rsidR="00956325" w:rsidRPr="006B2138" w14:paraId="5FA2B821" w14:textId="77777777" w:rsidTr="00956325">
        <w:trPr>
          <w:trHeight w:val="340"/>
        </w:trPr>
        <w:tc>
          <w:tcPr>
            <w:tcW w:w="1129" w:type="dxa"/>
            <w:vAlign w:val="center"/>
          </w:tcPr>
          <w:p w14:paraId="7619EB29"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5B5F76D5"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785EBBCB" w14:textId="77777777" w:rsidR="00956325" w:rsidRPr="006B2138" w:rsidRDefault="00956325" w:rsidP="00956325">
            <w:pPr>
              <w:spacing w:before="0"/>
              <w:ind w:left="0"/>
              <w:jc w:val="left"/>
              <w:rPr>
                <w:rFonts w:ascii="Times New Roman" w:hAnsi="Times New Roman"/>
                <w:b/>
                <w:sz w:val="24"/>
              </w:rPr>
            </w:pPr>
          </w:p>
        </w:tc>
        <w:tc>
          <w:tcPr>
            <w:tcW w:w="2977" w:type="dxa"/>
          </w:tcPr>
          <w:p w14:paraId="65574298" w14:textId="77777777" w:rsidR="00956325" w:rsidRPr="006B2138" w:rsidRDefault="00956325" w:rsidP="00956325">
            <w:pPr>
              <w:spacing w:before="0"/>
              <w:ind w:left="0"/>
              <w:jc w:val="left"/>
              <w:rPr>
                <w:rFonts w:ascii="Times New Roman" w:hAnsi="Times New Roman"/>
                <w:b/>
                <w:sz w:val="24"/>
              </w:rPr>
            </w:pPr>
          </w:p>
        </w:tc>
      </w:tr>
      <w:tr w:rsidR="00956325" w:rsidRPr="006B2138" w14:paraId="40AD29C7" w14:textId="77777777" w:rsidTr="00956325">
        <w:trPr>
          <w:trHeight w:val="340"/>
        </w:trPr>
        <w:tc>
          <w:tcPr>
            <w:tcW w:w="1129" w:type="dxa"/>
            <w:vAlign w:val="center"/>
          </w:tcPr>
          <w:p w14:paraId="007EADF2" w14:textId="77777777" w:rsidR="00956325" w:rsidRPr="006B2138" w:rsidRDefault="00956325" w:rsidP="00956325">
            <w:pPr>
              <w:spacing w:before="0"/>
              <w:ind w:left="22"/>
              <w:jc w:val="center"/>
              <w:rPr>
                <w:rFonts w:ascii="Times New Roman" w:hAnsi="Times New Roman"/>
                <w:sz w:val="24"/>
              </w:rPr>
            </w:pPr>
          </w:p>
        </w:tc>
        <w:tc>
          <w:tcPr>
            <w:tcW w:w="2410" w:type="dxa"/>
            <w:vAlign w:val="center"/>
          </w:tcPr>
          <w:p w14:paraId="16E3DC3B" w14:textId="77777777" w:rsidR="00956325" w:rsidRPr="006B2138" w:rsidRDefault="00956325" w:rsidP="00956325">
            <w:pPr>
              <w:spacing w:before="0"/>
              <w:jc w:val="center"/>
              <w:rPr>
                <w:rFonts w:ascii="Times New Roman" w:hAnsi="Times New Roman"/>
                <w:sz w:val="24"/>
              </w:rPr>
            </w:pPr>
          </w:p>
        </w:tc>
        <w:tc>
          <w:tcPr>
            <w:tcW w:w="3260" w:type="dxa"/>
            <w:vAlign w:val="center"/>
          </w:tcPr>
          <w:p w14:paraId="3E848991" w14:textId="77777777" w:rsidR="00956325" w:rsidRPr="006B2138" w:rsidRDefault="00956325" w:rsidP="00956325">
            <w:pPr>
              <w:spacing w:before="0"/>
              <w:ind w:left="0"/>
              <w:jc w:val="left"/>
              <w:rPr>
                <w:rFonts w:ascii="Times New Roman" w:hAnsi="Times New Roman"/>
                <w:sz w:val="24"/>
              </w:rPr>
            </w:pPr>
          </w:p>
        </w:tc>
        <w:tc>
          <w:tcPr>
            <w:tcW w:w="2977" w:type="dxa"/>
          </w:tcPr>
          <w:p w14:paraId="7D9E659D" w14:textId="77777777" w:rsidR="00956325" w:rsidRPr="006B2138" w:rsidRDefault="00956325" w:rsidP="00956325">
            <w:pPr>
              <w:spacing w:before="0"/>
              <w:ind w:left="0"/>
              <w:jc w:val="left"/>
              <w:rPr>
                <w:rFonts w:ascii="Times New Roman" w:hAnsi="Times New Roman"/>
                <w:sz w:val="24"/>
              </w:rPr>
            </w:pPr>
          </w:p>
        </w:tc>
      </w:tr>
      <w:tr w:rsidR="00956325" w:rsidRPr="006B2138" w14:paraId="21A50F46" w14:textId="77777777" w:rsidTr="00956325">
        <w:trPr>
          <w:trHeight w:val="340"/>
        </w:trPr>
        <w:tc>
          <w:tcPr>
            <w:tcW w:w="1129" w:type="dxa"/>
            <w:vAlign w:val="center"/>
          </w:tcPr>
          <w:p w14:paraId="4E2886F1"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03CDA89E"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03CA5971" w14:textId="77777777" w:rsidR="00956325" w:rsidRPr="006B2138" w:rsidRDefault="00956325" w:rsidP="00956325">
            <w:pPr>
              <w:spacing w:before="0"/>
              <w:ind w:left="0"/>
              <w:jc w:val="left"/>
              <w:rPr>
                <w:rFonts w:ascii="Times New Roman" w:hAnsi="Times New Roman"/>
                <w:b/>
                <w:sz w:val="24"/>
              </w:rPr>
            </w:pPr>
          </w:p>
        </w:tc>
        <w:tc>
          <w:tcPr>
            <w:tcW w:w="2977" w:type="dxa"/>
          </w:tcPr>
          <w:p w14:paraId="04D605B1" w14:textId="77777777" w:rsidR="00956325" w:rsidRPr="006B2138" w:rsidRDefault="00956325" w:rsidP="00956325">
            <w:pPr>
              <w:spacing w:before="0"/>
              <w:ind w:left="0"/>
              <w:jc w:val="left"/>
              <w:rPr>
                <w:rFonts w:ascii="Times New Roman" w:hAnsi="Times New Roman"/>
                <w:b/>
                <w:sz w:val="24"/>
              </w:rPr>
            </w:pPr>
          </w:p>
        </w:tc>
      </w:tr>
      <w:tr w:rsidR="00956325" w:rsidRPr="006B2138" w14:paraId="094AC1A0" w14:textId="77777777" w:rsidTr="00956325">
        <w:trPr>
          <w:trHeight w:val="340"/>
        </w:trPr>
        <w:tc>
          <w:tcPr>
            <w:tcW w:w="1129" w:type="dxa"/>
            <w:vAlign w:val="center"/>
          </w:tcPr>
          <w:p w14:paraId="5447BE34"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5F58BF8F"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6AB9B5A7" w14:textId="77777777" w:rsidR="00956325" w:rsidRPr="006B2138" w:rsidRDefault="00956325" w:rsidP="00956325">
            <w:pPr>
              <w:spacing w:before="0"/>
              <w:ind w:left="0"/>
              <w:jc w:val="left"/>
              <w:rPr>
                <w:rFonts w:ascii="Times New Roman" w:hAnsi="Times New Roman"/>
                <w:b/>
                <w:sz w:val="24"/>
              </w:rPr>
            </w:pPr>
          </w:p>
        </w:tc>
        <w:tc>
          <w:tcPr>
            <w:tcW w:w="2977" w:type="dxa"/>
          </w:tcPr>
          <w:p w14:paraId="717AA64D" w14:textId="77777777" w:rsidR="00956325" w:rsidRPr="006B2138" w:rsidRDefault="00956325" w:rsidP="00956325">
            <w:pPr>
              <w:spacing w:before="0"/>
              <w:ind w:left="0"/>
              <w:jc w:val="left"/>
              <w:rPr>
                <w:rFonts w:ascii="Times New Roman" w:hAnsi="Times New Roman"/>
                <w:b/>
                <w:sz w:val="24"/>
              </w:rPr>
            </w:pPr>
          </w:p>
        </w:tc>
      </w:tr>
      <w:tr w:rsidR="00956325" w:rsidRPr="006B2138" w14:paraId="37022691" w14:textId="77777777" w:rsidTr="00956325">
        <w:trPr>
          <w:trHeight w:val="340"/>
        </w:trPr>
        <w:tc>
          <w:tcPr>
            <w:tcW w:w="1129" w:type="dxa"/>
            <w:vAlign w:val="center"/>
          </w:tcPr>
          <w:p w14:paraId="13F2CF19"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64FFBFDB"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4270233A" w14:textId="77777777" w:rsidR="00956325" w:rsidRPr="006B2138" w:rsidRDefault="00956325" w:rsidP="00956325">
            <w:pPr>
              <w:spacing w:before="0"/>
              <w:ind w:left="0"/>
              <w:jc w:val="left"/>
              <w:rPr>
                <w:rFonts w:ascii="Times New Roman" w:hAnsi="Times New Roman"/>
                <w:b/>
                <w:sz w:val="24"/>
              </w:rPr>
            </w:pPr>
          </w:p>
        </w:tc>
        <w:tc>
          <w:tcPr>
            <w:tcW w:w="2977" w:type="dxa"/>
          </w:tcPr>
          <w:p w14:paraId="63044CC6" w14:textId="77777777" w:rsidR="00956325" w:rsidRPr="006B2138" w:rsidRDefault="00956325" w:rsidP="00956325">
            <w:pPr>
              <w:spacing w:before="0"/>
              <w:ind w:left="0"/>
              <w:jc w:val="left"/>
              <w:rPr>
                <w:rFonts w:ascii="Times New Roman" w:hAnsi="Times New Roman"/>
                <w:b/>
                <w:sz w:val="24"/>
              </w:rPr>
            </w:pPr>
          </w:p>
        </w:tc>
      </w:tr>
      <w:tr w:rsidR="00956325" w:rsidRPr="006B2138" w14:paraId="6D989E78" w14:textId="77777777" w:rsidTr="00956325">
        <w:trPr>
          <w:trHeight w:val="340"/>
        </w:trPr>
        <w:tc>
          <w:tcPr>
            <w:tcW w:w="1129" w:type="dxa"/>
            <w:vAlign w:val="center"/>
          </w:tcPr>
          <w:p w14:paraId="688E4BF6"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3604FA8E"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780CD96C" w14:textId="77777777" w:rsidR="00956325" w:rsidRPr="006B2138" w:rsidRDefault="00956325" w:rsidP="00956325">
            <w:pPr>
              <w:spacing w:before="0"/>
              <w:ind w:left="0"/>
              <w:jc w:val="left"/>
              <w:rPr>
                <w:rFonts w:ascii="Times New Roman" w:hAnsi="Times New Roman"/>
                <w:b/>
                <w:sz w:val="24"/>
              </w:rPr>
            </w:pPr>
          </w:p>
        </w:tc>
        <w:tc>
          <w:tcPr>
            <w:tcW w:w="2977" w:type="dxa"/>
          </w:tcPr>
          <w:p w14:paraId="1FFDFB26" w14:textId="77777777" w:rsidR="00956325" w:rsidRPr="006B2138" w:rsidRDefault="00956325" w:rsidP="00956325">
            <w:pPr>
              <w:spacing w:before="0"/>
              <w:ind w:left="0"/>
              <w:jc w:val="left"/>
              <w:rPr>
                <w:rFonts w:ascii="Times New Roman" w:hAnsi="Times New Roman"/>
                <w:b/>
                <w:sz w:val="24"/>
              </w:rPr>
            </w:pPr>
          </w:p>
        </w:tc>
      </w:tr>
      <w:tr w:rsidR="00956325" w:rsidRPr="006B2138" w14:paraId="6E5E4757" w14:textId="77777777" w:rsidTr="00956325">
        <w:trPr>
          <w:trHeight w:val="340"/>
        </w:trPr>
        <w:tc>
          <w:tcPr>
            <w:tcW w:w="1129" w:type="dxa"/>
            <w:vAlign w:val="center"/>
          </w:tcPr>
          <w:p w14:paraId="13044E3E"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273A62B0"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05E8BC54" w14:textId="77777777" w:rsidR="00956325" w:rsidRPr="006B2138" w:rsidRDefault="00956325" w:rsidP="00956325">
            <w:pPr>
              <w:spacing w:before="0"/>
              <w:ind w:left="0"/>
              <w:jc w:val="left"/>
              <w:rPr>
                <w:rFonts w:ascii="Times New Roman" w:hAnsi="Times New Roman"/>
                <w:b/>
                <w:sz w:val="24"/>
              </w:rPr>
            </w:pPr>
          </w:p>
        </w:tc>
        <w:tc>
          <w:tcPr>
            <w:tcW w:w="2977" w:type="dxa"/>
          </w:tcPr>
          <w:p w14:paraId="4C8D9372" w14:textId="77777777" w:rsidR="00956325" w:rsidRPr="006B2138" w:rsidRDefault="00956325" w:rsidP="00956325">
            <w:pPr>
              <w:spacing w:before="0"/>
              <w:ind w:left="0"/>
              <w:jc w:val="left"/>
              <w:rPr>
                <w:rFonts w:ascii="Times New Roman" w:hAnsi="Times New Roman"/>
                <w:b/>
                <w:sz w:val="24"/>
              </w:rPr>
            </w:pPr>
          </w:p>
        </w:tc>
      </w:tr>
      <w:tr w:rsidR="00956325" w:rsidRPr="006B2138" w14:paraId="2F05D901" w14:textId="77777777" w:rsidTr="00956325">
        <w:trPr>
          <w:trHeight w:val="340"/>
        </w:trPr>
        <w:tc>
          <w:tcPr>
            <w:tcW w:w="1129" w:type="dxa"/>
            <w:vAlign w:val="center"/>
          </w:tcPr>
          <w:p w14:paraId="31E3C706"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0A56F2BF"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44AB3A64" w14:textId="77777777" w:rsidR="00956325" w:rsidRPr="006B2138" w:rsidRDefault="00956325" w:rsidP="00956325">
            <w:pPr>
              <w:spacing w:before="0"/>
              <w:ind w:left="0"/>
              <w:jc w:val="left"/>
              <w:rPr>
                <w:rFonts w:ascii="Times New Roman" w:hAnsi="Times New Roman"/>
                <w:b/>
                <w:sz w:val="24"/>
              </w:rPr>
            </w:pPr>
          </w:p>
        </w:tc>
        <w:tc>
          <w:tcPr>
            <w:tcW w:w="2977" w:type="dxa"/>
          </w:tcPr>
          <w:p w14:paraId="77EBE039" w14:textId="77777777" w:rsidR="00956325" w:rsidRPr="006B2138" w:rsidRDefault="00956325" w:rsidP="00956325">
            <w:pPr>
              <w:spacing w:before="0"/>
              <w:ind w:left="0"/>
              <w:jc w:val="left"/>
              <w:rPr>
                <w:rFonts w:ascii="Times New Roman" w:hAnsi="Times New Roman"/>
                <w:b/>
                <w:sz w:val="24"/>
              </w:rPr>
            </w:pPr>
          </w:p>
        </w:tc>
      </w:tr>
      <w:tr w:rsidR="00956325" w:rsidRPr="006B2138" w14:paraId="7A41F3F1" w14:textId="77777777" w:rsidTr="00956325">
        <w:trPr>
          <w:trHeight w:val="340"/>
        </w:trPr>
        <w:tc>
          <w:tcPr>
            <w:tcW w:w="1129" w:type="dxa"/>
            <w:vAlign w:val="center"/>
          </w:tcPr>
          <w:p w14:paraId="0E62BD3B"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7D0226F1"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569CF9B0" w14:textId="77777777" w:rsidR="00956325" w:rsidRPr="006B2138" w:rsidRDefault="00956325" w:rsidP="00956325">
            <w:pPr>
              <w:spacing w:before="0"/>
              <w:ind w:left="0"/>
              <w:jc w:val="left"/>
              <w:rPr>
                <w:rFonts w:ascii="Times New Roman" w:hAnsi="Times New Roman"/>
                <w:b/>
                <w:sz w:val="24"/>
              </w:rPr>
            </w:pPr>
          </w:p>
        </w:tc>
        <w:tc>
          <w:tcPr>
            <w:tcW w:w="2977" w:type="dxa"/>
          </w:tcPr>
          <w:p w14:paraId="5F23C4CE" w14:textId="77777777" w:rsidR="00956325" w:rsidRPr="006B2138" w:rsidRDefault="00956325" w:rsidP="00956325">
            <w:pPr>
              <w:spacing w:before="0"/>
              <w:ind w:left="0"/>
              <w:jc w:val="left"/>
              <w:rPr>
                <w:rFonts w:ascii="Times New Roman" w:hAnsi="Times New Roman"/>
                <w:b/>
                <w:sz w:val="24"/>
              </w:rPr>
            </w:pPr>
          </w:p>
        </w:tc>
      </w:tr>
      <w:tr w:rsidR="00956325" w:rsidRPr="006B2138" w14:paraId="32D4C74B" w14:textId="77777777" w:rsidTr="00956325">
        <w:trPr>
          <w:trHeight w:val="340"/>
        </w:trPr>
        <w:tc>
          <w:tcPr>
            <w:tcW w:w="1129" w:type="dxa"/>
            <w:vAlign w:val="center"/>
          </w:tcPr>
          <w:p w14:paraId="4F384DF9"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3E14392D"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28E24685" w14:textId="77777777" w:rsidR="00956325" w:rsidRPr="006B2138" w:rsidRDefault="00956325" w:rsidP="00956325">
            <w:pPr>
              <w:spacing w:before="0"/>
              <w:ind w:left="0"/>
              <w:jc w:val="left"/>
              <w:rPr>
                <w:rFonts w:ascii="Times New Roman" w:hAnsi="Times New Roman"/>
                <w:b/>
                <w:sz w:val="24"/>
              </w:rPr>
            </w:pPr>
          </w:p>
        </w:tc>
        <w:tc>
          <w:tcPr>
            <w:tcW w:w="2977" w:type="dxa"/>
          </w:tcPr>
          <w:p w14:paraId="0BB8279F" w14:textId="77777777" w:rsidR="00956325" w:rsidRPr="006B2138" w:rsidRDefault="00956325" w:rsidP="00956325">
            <w:pPr>
              <w:spacing w:before="0"/>
              <w:ind w:left="0"/>
              <w:jc w:val="left"/>
              <w:rPr>
                <w:rFonts w:ascii="Times New Roman" w:hAnsi="Times New Roman"/>
                <w:b/>
                <w:sz w:val="24"/>
              </w:rPr>
            </w:pPr>
          </w:p>
        </w:tc>
      </w:tr>
      <w:tr w:rsidR="00956325" w:rsidRPr="006B2138" w14:paraId="39E2140F" w14:textId="77777777" w:rsidTr="00956325">
        <w:trPr>
          <w:trHeight w:val="340"/>
        </w:trPr>
        <w:tc>
          <w:tcPr>
            <w:tcW w:w="1129" w:type="dxa"/>
            <w:vAlign w:val="center"/>
          </w:tcPr>
          <w:p w14:paraId="27EE5B7E"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7E38C30B"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629F67C4" w14:textId="77777777" w:rsidR="00956325" w:rsidRPr="006B2138" w:rsidRDefault="00956325" w:rsidP="00956325">
            <w:pPr>
              <w:spacing w:before="0"/>
              <w:ind w:left="0"/>
              <w:jc w:val="left"/>
              <w:rPr>
                <w:rFonts w:ascii="Times New Roman" w:hAnsi="Times New Roman"/>
                <w:b/>
                <w:sz w:val="24"/>
              </w:rPr>
            </w:pPr>
          </w:p>
        </w:tc>
        <w:tc>
          <w:tcPr>
            <w:tcW w:w="2977" w:type="dxa"/>
          </w:tcPr>
          <w:p w14:paraId="185CC444" w14:textId="77777777" w:rsidR="00956325" w:rsidRPr="006B2138" w:rsidRDefault="00956325" w:rsidP="00956325">
            <w:pPr>
              <w:spacing w:before="0"/>
              <w:ind w:left="0"/>
              <w:jc w:val="left"/>
              <w:rPr>
                <w:rFonts w:ascii="Times New Roman" w:hAnsi="Times New Roman"/>
                <w:b/>
                <w:sz w:val="24"/>
              </w:rPr>
            </w:pPr>
          </w:p>
        </w:tc>
      </w:tr>
      <w:tr w:rsidR="00956325" w:rsidRPr="006B2138" w14:paraId="0CBC9FAF" w14:textId="77777777" w:rsidTr="00956325">
        <w:trPr>
          <w:trHeight w:val="340"/>
        </w:trPr>
        <w:tc>
          <w:tcPr>
            <w:tcW w:w="1129" w:type="dxa"/>
            <w:vAlign w:val="center"/>
          </w:tcPr>
          <w:p w14:paraId="3128557F"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7364BF00"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7B006958" w14:textId="77777777" w:rsidR="00956325" w:rsidRPr="006B2138" w:rsidRDefault="00956325" w:rsidP="00956325">
            <w:pPr>
              <w:spacing w:before="0"/>
              <w:ind w:left="0"/>
              <w:jc w:val="left"/>
              <w:rPr>
                <w:rFonts w:ascii="Times New Roman" w:hAnsi="Times New Roman"/>
                <w:b/>
                <w:sz w:val="24"/>
              </w:rPr>
            </w:pPr>
          </w:p>
        </w:tc>
        <w:tc>
          <w:tcPr>
            <w:tcW w:w="2977" w:type="dxa"/>
          </w:tcPr>
          <w:p w14:paraId="59D64908" w14:textId="77777777" w:rsidR="00956325" w:rsidRPr="006B2138" w:rsidRDefault="00956325" w:rsidP="00956325">
            <w:pPr>
              <w:spacing w:before="0"/>
              <w:ind w:left="0"/>
              <w:jc w:val="left"/>
              <w:rPr>
                <w:rFonts w:ascii="Times New Roman" w:hAnsi="Times New Roman"/>
                <w:b/>
                <w:sz w:val="24"/>
              </w:rPr>
            </w:pPr>
          </w:p>
        </w:tc>
      </w:tr>
      <w:tr w:rsidR="00956325" w:rsidRPr="006B2138" w14:paraId="4C15C36D" w14:textId="77777777" w:rsidTr="00956325">
        <w:trPr>
          <w:trHeight w:val="340"/>
        </w:trPr>
        <w:tc>
          <w:tcPr>
            <w:tcW w:w="1129" w:type="dxa"/>
            <w:vAlign w:val="center"/>
          </w:tcPr>
          <w:p w14:paraId="3B46C601" w14:textId="77777777" w:rsidR="00956325" w:rsidRPr="006B2138" w:rsidRDefault="00956325" w:rsidP="00956325">
            <w:pPr>
              <w:spacing w:before="0"/>
              <w:ind w:left="22"/>
              <w:jc w:val="center"/>
              <w:rPr>
                <w:rFonts w:ascii="Times New Roman" w:hAnsi="Times New Roman"/>
                <w:b/>
                <w:sz w:val="24"/>
              </w:rPr>
            </w:pPr>
          </w:p>
        </w:tc>
        <w:tc>
          <w:tcPr>
            <w:tcW w:w="2410" w:type="dxa"/>
            <w:vAlign w:val="center"/>
          </w:tcPr>
          <w:p w14:paraId="2526EE81" w14:textId="77777777" w:rsidR="00956325" w:rsidRPr="006B2138" w:rsidRDefault="00956325" w:rsidP="00956325">
            <w:pPr>
              <w:spacing w:before="0"/>
              <w:jc w:val="center"/>
              <w:rPr>
                <w:rFonts w:ascii="Times New Roman" w:hAnsi="Times New Roman"/>
                <w:b/>
                <w:sz w:val="24"/>
              </w:rPr>
            </w:pPr>
          </w:p>
        </w:tc>
        <w:tc>
          <w:tcPr>
            <w:tcW w:w="3260" w:type="dxa"/>
            <w:vAlign w:val="center"/>
          </w:tcPr>
          <w:p w14:paraId="6198920B" w14:textId="77777777" w:rsidR="00956325" w:rsidRPr="006B2138" w:rsidRDefault="00956325" w:rsidP="00956325">
            <w:pPr>
              <w:spacing w:before="0"/>
              <w:ind w:left="0"/>
              <w:jc w:val="left"/>
              <w:rPr>
                <w:rFonts w:ascii="Times New Roman" w:hAnsi="Times New Roman"/>
                <w:b/>
                <w:sz w:val="24"/>
              </w:rPr>
            </w:pPr>
          </w:p>
        </w:tc>
        <w:tc>
          <w:tcPr>
            <w:tcW w:w="2977" w:type="dxa"/>
          </w:tcPr>
          <w:p w14:paraId="35279F44" w14:textId="77777777" w:rsidR="00956325" w:rsidRPr="006B2138" w:rsidRDefault="00956325" w:rsidP="00956325">
            <w:pPr>
              <w:spacing w:before="0"/>
              <w:ind w:left="0"/>
              <w:jc w:val="left"/>
              <w:rPr>
                <w:rFonts w:ascii="Times New Roman" w:hAnsi="Times New Roman"/>
                <w:b/>
                <w:sz w:val="24"/>
              </w:rPr>
            </w:pPr>
          </w:p>
        </w:tc>
      </w:tr>
    </w:tbl>
    <w:p w14:paraId="4B9087B3" w14:textId="44BC4F2C" w:rsidR="00356E3F" w:rsidRPr="006B2138" w:rsidRDefault="00356E3F" w:rsidP="00356E3F">
      <w:pPr>
        <w:tabs>
          <w:tab w:val="left" w:pos="1440"/>
        </w:tabs>
        <w:spacing w:before="120" w:after="120"/>
        <w:ind w:left="0"/>
        <w:rPr>
          <w:rFonts w:ascii="Times New Roman" w:hAnsi="Times New Roman"/>
          <w:b/>
          <w:bCs/>
          <w:iCs/>
          <w:sz w:val="24"/>
        </w:rPr>
      </w:pPr>
      <w:r w:rsidRPr="006B2138">
        <w:rPr>
          <w:rFonts w:ascii="Times New Roman" w:hAnsi="Times New Roman"/>
          <w:b/>
          <w:sz w:val="24"/>
          <w:u w:val="single"/>
        </w:rPr>
        <w:t>Disclaimer:</w:t>
      </w:r>
    </w:p>
    <w:p w14:paraId="763836EF" w14:textId="546F067B" w:rsidR="00D850CE" w:rsidRPr="006B2138" w:rsidRDefault="00356E3F" w:rsidP="0052013F">
      <w:pPr>
        <w:spacing w:before="0"/>
        <w:ind w:left="0"/>
        <w:jc w:val="left"/>
        <w:rPr>
          <w:rFonts w:ascii="Times New Roman" w:hAnsi="Times New Roman"/>
          <w:b/>
          <w:bCs/>
          <w:color w:val="FF0000"/>
          <w:kern w:val="32"/>
          <w:sz w:val="24"/>
        </w:rPr>
      </w:pPr>
      <w:r w:rsidRPr="006B2138">
        <w:rPr>
          <w:rFonts w:ascii="Times New Roman" w:hAnsi="Times New Roman"/>
          <w:b/>
          <w:bCs/>
          <w:color w:val="FF0000"/>
          <w:kern w:val="32"/>
          <w:sz w:val="24"/>
        </w:rPr>
        <w:t xml:space="preserve">This document contains confidential information. Do not distribute this document without prior approval from </w:t>
      </w:r>
      <w:r w:rsidR="00D850CE" w:rsidRPr="006B2138">
        <w:rPr>
          <w:rFonts w:ascii="Times New Roman" w:hAnsi="Times New Roman"/>
          <w:b/>
          <w:bCs/>
          <w:color w:val="FF0000"/>
          <w:kern w:val="32"/>
          <w:sz w:val="24"/>
        </w:rPr>
        <w:t xml:space="preserve">management of </w:t>
      </w:r>
      <w:r w:rsidR="0036487A" w:rsidRPr="006B2138">
        <w:rPr>
          <w:rFonts w:ascii="Times New Roman" w:hAnsi="Times New Roman"/>
          <w:b/>
          <w:bCs/>
          <w:color w:val="FF0000"/>
          <w:kern w:val="32"/>
          <w:sz w:val="24"/>
        </w:rPr>
        <w:t xml:space="preserve">State’s </w:t>
      </w:r>
      <w:r w:rsidR="00C91F3B">
        <w:rPr>
          <w:rFonts w:ascii="Times New Roman" w:hAnsi="Times New Roman"/>
          <w:b/>
          <w:bCs/>
          <w:color w:val="FF0000"/>
          <w:kern w:val="32"/>
          <w:sz w:val="24"/>
        </w:rPr>
        <w:t>AIS/AIM</w:t>
      </w:r>
      <w:r w:rsidR="001D5353" w:rsidRPr="006B2138">
        <w:rPr>
          <w:rFonts w:ascii="Times New Roman" w:hAnsi="Times New Roman"/>
          <w:b/>
          <w:bCs/>
          <w:color w:val="FF0000"/>
          <w:kern w:val="32"/>
          <w:sz w:val="24"/>
        </w:rPr>
        <w:t>.</w:t>
      </w:r>
    </w:p>
    <w:p w14:paraId="785C6A32" w14:textId="77777777" w:rsidR="00C57BDD" w:rsidRPr="006B2138" w:rsidRDefault="00C57BDD" w:rsidP="0052013F">
      <w:pPr>
        <w:spacing w:before="0"/>
        <w:ind w:left="0"/>
        <w:jc w:val="left"/>
        <w:rPr>
          <w:rFonts w:ascii="Times New Roman" w:hAnsi="Times New Roman"/>
          <w:b/>
          <w:bCs/>
          <w:color w:val="FF0000"/>
          <w:kern w:val="32"/>
          <w:sz w:val="24"/>
        </w:rPr>
      </w:pPr>
    </w:p>
    <w:p w14:paraId="495D5293" w14:textId="77777777" w:rsidR="00C57BDD" w:rsidRPr="006B2138" w:rsidRDefault="00C57BDD" w:rsidP="0052013F">
      <w:pPr>
        <w:spacing w:before="0"/>
        <w:ind w:left="0"/>
        <w:jc w:val="left"/>
        <w:rPr>
          <w:rFonts w:ascii="Times New Roman" w:hAnsi="Times New Roman"/>
          <w:b/>
          <w:bCs/>
          <w:color w:val="FF0000"/>
          <w:kern w:val="32"/>
          <w:sz w:val="24"/>
        </w:rPr>
      </w:pPr>
    </w:p>
    <w:p w14:paraId="2C02A94F" w14:textId="77777777" w:rsidR="00FF5A65" w:rsidRPr="006B2138" w:rsidRDefault="00FF5A65" w:rsidP="00FF5A65">
      <w:pPr>
        <w:pBdr>
          <w:bottom w:val="single" w:sz="4" w:space="1" w:color="auto"/>
        </w:pBdr>
        <w:spacing w:before="0"/>
        <w:ind w:left="0"/>
        <w:rPr>
          <w:rFonts w:ascii="Times New Roman" w:hAnsi="Times New Roman"/>
          <w:b/>
          <w:sz w:val="24"/>
        </w:rPr>
      </w:pPr>
      <w:r w:rsidRPr="006B2138">
        <w:rPr>
          <w:rFonts w:ascii="Times New Roman" w:hAnsi="Times New Roman"/>
          <w:b/>
          <w:sz w:val="24"/>
        </w:rPr>
        <w:t>TABLE OF CONTENTS</w:t>
      </w:r>
    </w:p>
    <w:p w14:paraId="7D2600C8" w14:textId="77777777" w:rsidR="00FF5A65" w:rsidRPr="006B2138" w:rsidRDefault="00FF5A65" w:rsidP="00FF5A65">
      <w:pPr>
        <w:spacing w:before="0"/>
        <w:ind w:left="0"/>
        <w:rPr>
          <w:b/>
          <w:sz w:val="10"/>
        </w:rPr>
      </w:pPr>
    </w:p>
    <w:p w14:paraId="464B6B3B" w14:textId="26F48013"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r w:rsidRPr="006B2138">
        <w:rPr>
          <w:b/>
        </w:rPr>
        <w:fldChar w:fldCharType="begin"/>
      </w:r>
      <w:r w:rsidRPr="006B2138">
        <w:rPr>
          <w:b/>
        </w:rPr>
        <w:instrText xml:space="preserve"> TOC \o "1-3" \h \z \u </w:instrText>
      </w:r>
      <w:r w:rsidRPr="006B2138">
        <w:rPr>
          <w:b/>
        </w:rPr>
        <w:fldChar w:fldCharType="separate"/>
      </w:r>
      <w:hyperlink w:anchor="_Toc132362705" w:history="1">
        <w:r w:rsidRPr="006B2138">
          <w:rPr>
            <w:rStyle w:val="Hyperlink"/>
            <w:noProof/>
          </w:rPr>
          <w:t>1</w:t>
        </w:r>
        <w:r w:rsidRPr="006B2138">
          <w:rPr>
            <w:rFonts w:asciiTheme="minorHAnsi" w:eastAsiaTheme="minorEastAsia" w:hAnsiTheme="minorHAnsi" w:cstheme="minorBidi"/>
            <w:noProof/>
            <w:sz w:val="22"/>
            <w:szCs w:val="22"/>
            <w:lang w:eastAsia="en-GB"/>
          </w:rPr>
          <w:tab/>
        </w:r>
        <w:r w:rsidRPr="006B2138">
          <w:rPr>
            <w:rStyle w:val="Hyperlink"/>
            <w:noProof/>
          </w:rPr>
          <w:t>PURPOSE</w:t>
        </w:r>
        <w:r w:rsidRPr="006B2138">
          <w:rPr>
            <w:noProof/>
            <w:webHidden/>
          </w:rPr>
          <w:tab/>
        </w:r>
        <w:r w:rsidRPr="006B2138">
          <w:rPr>
            <w:noProof/>
            <w:webHidden/>
          </w:rPr>
          <w:fldChar w:fldCharType="begin"/>
        </w:r>
        <w:r w:rsidRPr="006B2138">
          <w:rPr>
            <w:noProof/>
            <w:webHidden/>
          </w:rPr>
          <w:instrText xml:space="preserve"> PAGEREF _Toc132362705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565D8BED" w14:textId="0CFCE8F4"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362706" w:history="1">
        <w:r w:rsidRPr="006B2138">
          <w:rPr>
            <w:rStyle w:val="Hyperlink"/>
            <w:noProof/>
          </w:rPr>
          <w:t>2</w:t>
        </w:r>
        <w:r w:rsidRPr="006B2138">
          <w:rPr>
            <w:rFonts w:asciiTheme="minorHAnsi" w:eastAsiaTheme="minorEastAsia" w:hAnsiTheme="minorHAnsi" w:cstheme="minorBidi"/>
            <w:noProof/>
            <w:sz w:val="22"/>
            <w:szCs w:val="22"/>
            <w:lang w:eastAsia="en-GB"/>
          </w:rPr>
          <w:tab/>
        </w:r>
        <w:r w:rsidRPr="006B2138">
          <w:rPr>
            <w:rStyle w:val="Hyperlink"/>
            <w:noProof/>
          </w:rPr>
          <w:t>SCOPE</w:t>
        </w:r>
        <w:r w:rsidRPr="006B2138">
          <w:rPr>
            <w:noProof/>
            <w:webHidden/>
          </w:rPr>
          <w:tab/>
        </w:r>
        <w:r w:rsidRPr="006B2138">
          <w:rPr>
            <w:noProof/>
            <w:webHidden/>
          </w:rPr>
          <w:fldChar w:fldCharType="begin"/>
        </w:r>
        <w:r w:rsidRPr="006B2138">
          <w:rPr>
            <w:noProof/>
            <w:webHidden/>
          </w:rPr>
          <w:instrText xml:space="preserve"> PAGEREF _Toc132362706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5DCDE69A" w14:textId="10E82BEC"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362707" w:history="1">
        <w:r w:rsidRPr="006B2138">
          <w:rPr>
            <w:rStyle w:val="Hyperlink"/>
            <w:noProof/>
          </w:rPr>
          <w:t>3</w:t>
        </w:r>
        <w:r w:rsidRPr="006B2138">
          <w:rPr>
            <w:rFonts w:asciiTheme="minorHAnsi" w:eastAsiaTheme="minorEastAsia" w:hAnsiTheme="minorHAnsi" w:cstheme="minorBidi"/>
            <w:noProof/>
            <w:sz w:val="22"/>
            <w:szCs w:val="22"/>
            <w:lang w:eastAsia="en-GB"/>
          </w:rPr>
          <w:tab/>
        </w:r>
        <w:r w:rsidRPr="006B2138">
          <w:rPr>
            <w:rStyle w:val="Hyperlink"/>
            <w:noProof/>
          </w:rPr>
          <w:t>REFERENCES</w:t>
        </w:r>
        <w:r w:rsidRPr="006B2138">
          <w:rPr>
            <w:noProof/>
            <w:webHidden/>
          </w:rPr>
          <w:tab/>
        </w:r>
        <w:r w:rsidRPr="006B2138">
          <w:rPr>
            <w:noProof/>
            <w:webHidden/>
          </w:rPr>
          <w:fldChar w:fldCharType="begin"/>
        </w:r>
        <w:r w:rsidRPr="006B2138">
          <w:rPr>
            <w:noProof/>
            <w:webHidden/>
          </w:rPr>
          <w:instrText xml:space="preserve"> PAGEREF _Toc132362707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3F14842D" w14:textId="1FE62BA7"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362708" w:history="1">
        <w:r w:rsidRPr="006B2138">
          <w:rPr>
            <w:rStyle w:val="Hyperlink"/>
            <w:noProof/>
          </w:rPr>
          <w:t>4</w:t>
        </w:r>
        <w:r w:rsidRPr="006B2138">
          <w:rPr>
            <w:rFonts w:asciiTheme="minorHAnsi" w:eastAsiaTheme="minorEastAsia" w:hAnsiTheme="minorHAnsi" w:cstheme="minorBidi"/>
            <w:noProof/>
            <w:sz w:val="22"/>
            <w:szCs w:val="22"/>
            <w:lang w:eastAsia="en-GB"/>
          </w:rPr>
          <w:tab/>
        </w:r>
        <w:r w:rsidRPr="006B2138">
          <w:rPr>
            <w:rStyle w:val="Hyperlink"/>
            <w:noProof/>
          </w:rPr>
          <w:t>TERMINOLOGIES</w:t>
        </w:r>
        <w:r w:rsidRPr="006B2138">
          <w:rPr>
            <w:noProof/>
            <w:webHidden/>
          </w:rPr>
          <w:tab/>
        </w:r>
        <w:r w:rsidRPr="006B2138">
          <w:rPr>
            <w:noProof/>
            <w:webHidden/>
          </w:rPr>
          <w:fldChar w:fldCharType="begin"/>
        </w:r>
        <w:r w:rsidRPr="006B2138">
          <w:rPr>
            <w:noProof/>
            <w:webHidden/>
          </w:rPr>
          <w:instrText xml:space="preserve"> PAGEREF _Toc132362708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111F9136" w14:textId="41F6BEC4" w:rsidR="00FF5A65" w:rsidRPr="006B2138" w:rsidRDefault="00FF5A65">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62709" w:history="1">
        <w:r w:rsidRPr="006B2138">
          <w:rPr>
            <w:rStyle w:val="Hyperlink"/>
            <w:noProof/>
            <w14:scene3d>
              <w14:camera w14:prst="orthographicFront"/>
              <w14:lightRig w14:rig="threePt" w14:dir="t">
                <w14:rot w14:lat="0" w14:lon="0" w14:rev="0"/>
              </w14:lightRig>
            </w14:scene3d>
          </w:rPr>
          <w:t>4.1</w:t>
        </w:r>
        <w:r w:rsidRPr="006B2138">
          <w:rPr>
            <w:rFonts w:asciiTheme="minorHAnsi" w:eastAsiaTheme="minorEastAsia" w:hAnsiTheme="minorHAnsi" w:cstheme="minorBidi"/>
            <w:noProof/>
            <w:sz w:val="22"/>
            <w:szCs w:val="22"/>
            <w:lang w:eastAsia="en-GB"/>
          </w:rPr>
          <w:tab/>
        </w:r>
        <w:r w:rsidRPr="006B2138">
          <w:rPr>
            <w:rStyle w:val="Hyperlink"/>
            <w:noProof/>
          </w:rPr>
          <w:t>Abbreviations</w:t>
        </w:r>
        <w:r w:rsidRPr="006B2138">
          <w:rPr>
            <w:noProof/>
            <w:webHidden/>
          </w:rPr>
          <w:tab/>
        </w:r>
        <w:r w:rsidRPr="006B2138">
          <w:rPr>
            <w:noProof/>
            <w:webHidden/>
          </w:rPr>
          <w:fldChar w:fldCharType="begin"/>
        </w:r>
        <w:r w:rsidRPr="006B2138">
          <w:rPr>
            <w:noProof/>
            <w:webHidden/>
          </w:rPr>
          <w:instrText xml:space="preserve"> PAGEREF _Toc132362709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03127673" w14:textId="2F652498"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362710" w:history="1">
        <w:r w:rsidRPr="006B2138">
          <w:rPr>
            <w:rStyle w:val="Hyperlink"/>
            <w:noProof/>
          </w:rPr>
          <w:t>5</w:t>
        </w:r>
        <w:r w:rsidRPr="006B2138">
          <w:rPr>
            <w:rFonts w:asciiTheme="minorHAnsi" w:eastAsiaTheme="minorEastAsia" w:hAnsiTheme="minorHAnsi" w:cstheme="minorBidi"/>
            <w:noProof/>
            <w:sz w:val="22"/>
            <w:szCs w:val="22"/>
            <w:lang w:eastAsia="en-GB"/>
          </w:rPr>
          <w:tab/>
        </w:r>
        <w:r w:rsidRPr="006B2138">
          <w:rPr>
            <w:rStyle w:val="Hyperlink"/>
            <w:noProof/>
          </w:rPr>
          <w:t>RESPONSIBILITIES</w:t>
        </w:r>
        <w:r w:rsidRPr="006B2138">
          <w:rPr>
            <w:noProof/>
            <w:webHidden/>
          </w:rPr>
          <w:tab/>
        </w:r>
        <w:r w:rsidRPr="006B2138">
          <w:rPr>
            <w:noProof/>
            <w:webHidden/>
          </w:rPr>
          <w:fldChar w:fldCharType="begin"/>
        </w:r>
        <w:r w:rsidRPr="006B2138">
          <w:rPr>
            <w:noProof/>
            <w:webHidden/>
          </w:rPr>
          <w:instrText xml:space="preserve"> PAGEREF _Toc132362710 \h </w:instrText>
        </w:r>
        <w:r w:rsidRPr="006B2138">
          <w:rPr>
            <w:noProof/>
            <w:webHidden/>
          </w:rPr>
        </w:r>
        <w:r w:rsidRPr="006B2138">
          <w:rPr>
            <w:noProof/>
            <w:webHidden/>
          </w:rPr>
          <w:fldChar w:fldCharType="separate"/>
        </w:r>
        <w:r w:rsidRPr="006B2138">
          <w:rPr>
            <w:noProof/>
            <w:webHidden/>
          </w:rPr>
          <w:t>4</w:t>
        </w:r>
        <w:r w:rsidRPr="006B2138">
          <w:rPr>
            <w:noProof/>
            <w:webHidden/>
          </w:rPr>
          <w:fldChar w:fldCharType="end"/>
        </w:r>
      </w:hyperlink>
    </w:p>
    <w:p w14:paraId="7656C53C" w14:textId="6B4E4AF7" w:rsidR="00FF5A65" w:rsidRPr="006B2138" w:rsidRDefault="00FF5A65">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362711" w:history="1">
        <w:r w:rsidRPr="006B2138">
          <w:rPr>
            <w:rStyle w:val="Hyperlink"/>
            <w:noProof/>
          </w:rPr>
          <w:t>6</w:t>
        </w:r>
        <w:r w:rsidRPr="006B2138">
          <w:rPr>
            <w:rFonts w:asciiTheme="minorHAnsi" w:eastAsiaTheme="minorEastAsia" w:hAnsiTheme="minorHAnsi" w:cstheme="minorBidi"/>
            <w:noProof/>
            <w:sz w:val="22"/>
            <w:szCs w:val="22"/>
            <w:lang w:eastAsia="en-GB"/>
          </w:rPr>
          <w:tab/>
        </w:r>
        <w:r w:rsidRPr="006B2138">
          <w:rPr>
            <w:rStyle w:val="Hyperlink"/>
            <w:noProof/>
          </w:rPr>
          <w:t>METHOD</w:t>
        </w:r>
        <w:r w:rsidRPr="006B2138">
          <w:rPr>
            <w:noProof/>
            <w:webHidden/>
          </w:rPr>
          <w:tab/>
        </w:r>
        <w:r w:rsidRPr="006B2138">
          <w:rPr>
            <w:noProof/>
            <w:webHidden/>
          </w:rPr>
          <w:fldChar w:fldCharType="begin"/>
        </w:r>
        <w:r w:rsidRPr="006B2138">
          <w:rPr>
            <w:noProof/>
            <w:webHidden/>
          </w:rPr>
          <w:instrText xml:space="preserve"> PAGEREF _Toc132362711 \h </w:instrText>
        </w:r>
        <w:r w:rsidRPr="006B2138">
          <w:rPr>
            <w:noProof/>
            <w:webHidden/>
          </w:rPr>
        </w:r>
        <w:r w:rsidRPr="006B2138">
          <w:rPr>
            <w:noProof/>
            <w:webHidden/>
          </w:rPr>
          <w:fldChar w:fldCharType="separate"/>
        </w:r>
        <w:r w:rsidRPr="006B2138">
          <w:rPr>
            <w:noProof/>
            <w:webHidden/>
          </w:rPr>
          <w:t>6</w:t>
        </w:r>
        <w:r w:rsidRPr="006B2138">
          <w:rPr>
            <w:noProof/>
            <w:webHidden/>
          </w:rPr>
          <w:fldChar w:fldCharType="end"/>
        </w:r>
      </w:hyperlink>
    </w:p>
    <w:p w14:paraId="79D9761F" w14:textId="140078CA" w:rsidR="00FF5A65" w:rsidRPr="006B2138" w:rsidRDefault="00FF5A65">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62712" w:history="1">
        <w:r w:rsidRPr="006B2138">
          <w:rPr>
            <w:rStyle w:val="Hyperlink"/>
            <w:noProof/>
            <w14:scene3d>
              <w14:camera w14:prst="orthographicFront"/>
              <w14:lightRig w14:rig="threePt" w14:dir="t">
                <w14:rot w14:lat="0" w14:lon="0" w14:rev="0"/>
              </w14:lightRig>
            </w14:scene3d>
          </w:rPr>
          <w:t>6.1</w:t>
        </w:r>
        <w:r w:rsidRPr="006B2138">
          <w:rPr>
            <w:rFonts w:asciiTheme="minorHAnsi" w:eastAsiaTheme="minorEastAsia" w:hAnsiTheme="minorHAnsi" w:cstheme="minorBidi"/>
            <w:noProof/>
            <w:sz w:val="22"/>
            <w:szCs w:val="22"/>
            <w:lang w:eastAsia="en-GB"/>
          </w:rPr>
          <w:tab/>
        </w:r>
        <w:r w:rsidRPr="006B2138">
          <w:rPr>
            <w:rStyle w:val="Hyperlink"/>
            <w:noProof/>
          </w:rPr>
          <w:t>Organization and its Context</w:t>
        </w:r>
        <w:r w:rsidRPr="006B2138">
          <w:rPr>
            <w:noProof/>
            <w:webHidden/>
          </w:rPr>
          <w:tab/>
        </w:r>
        <w:r w:rsidRPr="006B2138">
          <w:rPr>
            <w:noProof/>
            <w:webHidden/>
          </w:rPr>
          <w:fldChar w:fldCharType="begin"/>
        </w:r>
        <w:r w:rsidRPr="006B2138">
          <w:rPr>
            <w:noProof/>
            <w:webHidden/>
          </w:rPr>
          <w:instrText xml:space="preserve"> PAGEREF _Toc132362712 \h </w:instrText>
        </w:r>
        <w:r w:rsidRPr="006B2138">
          <w:rPr>
            <w:noProof/>
            <w:webHidden/>
          </w:rPr>
        </w:r>
        <w:r w:rsidRPr="006B2138">
          <w:rPr>
            <w:noProof/>
            <w:webHidden/>
          </w:rPr>
          <w:fldChar w:fldCharType="separate"/>
        </w:r>
        <w:r w:rsidRPr="006B2138">
          <w:rPr>
            <w:noProof/>
            <w:webHidden/>
          </w:rPr>
          <w:t>6</w:t>
        </w:r>
        <w:r w:rsidRPr="006B2138">
          <w:rPr>
            <w:noProof/>
            <w:webHidden/>
          </w:rPr>
          <w:fldChar w:fldCharType="end"/>
        </w:r>
      </w:hyperlink>
    </w:p>
    <w:p w14:paraId="2695869D" w14:textId="5E3712C5" w:rsidR="00FF5A65" w:rsidRPr="006B2138" w:rsidRDefault="00FF5A65">
      <w:pPr>
        <w:pStyle w:val="TOC3"/>
        <w:tabs>
          <w:tab w:val="left" w:pos="1320"/>
          <w:tab w:val="right" w:leader="dot" w:pos="9620"/>
        </w:tabs>
        <w:rPr>
          <w:noProof/>
        </w:rPr>
      </w:pPr>
      <w:hyperlink w:anchor="_Toc132362713" w:history="1">
        <w:r w:rsidRPr="006B2138">
          <w:rPr>
            <w:rStyle w:val="Hyperlink"/>
            <w:noProof/>
          </w:rPr>
          <w:t>6.1.1</w:t>
        </w:r>
        <w:r w:rsidRPr="006B2138">
          <w:rPr>
            <w:noProof/>
          </w:rPr>
          <w:tab/>
        </w:r>
        <w:r w:rsidRPr="006B2138">
          <w:rPr>
            <w:rStyle w:val="Hyperlink"/>
            <w:noProof/>
          </w:rPr>
          <w:t>Internal and External Issues</w:t>
        </w:r>
        <w:r w:rsidRPr="006B2138">
          <w:rPr>
            <w:noProof/>
            <w:webHidden/>
          </w:rPr>
          <w:tab/>
        </w:r>
        <w:r w:rsidRPr="006B2138">
          <w:rPr>
            <w:noProof/>
            <w:webHidden/>
          </w:rPr>
          <w:fldChar w:fldCharType="begin"/>
        </w:r>
        <w:r w:rsidRPr="006B2138">
          <w:rPr>
            <w:noProof/>
            <w:webHidden/>
          </w:rPr>
          <w:instrText xml:space="preserve"> PAGEREF _Toc132362713 \h </w:instrText>
        </w:r>
        <w:r w:rsidRPr="006B2138">
          <w:rPr>
            <w:noProof/>
            <w:webHidden/>
          </w:rPr>
        </w:r>
        <w:r w:rsidRPr="006B2138">
          <w:rPr>
            <w:noProof/>
            <w:webHidden/>
          </w:rPr>
          <w:fldChar w:fldCharType="separate"/>
        </w:r>
        <w:r w:rsidRPr="006B2138">
          <w:rPr>
            <w:noProof/>
            <w:webHidden/>
          </w:rPr>
          <w:t>6</w:t>
        </w:r>
        <w:r w:rsidRPr="006B2138">
          <w:rPr>
            <w:noProof/>
            <w:webHidden/>
          </w:rPr>
          <w:fldChar w:fldCharType="end"/>
        </w:r>
      </w:hyperlink>
    </w:p>
    <w:p w14:paraId="5159F88B" w14:textId="36AC4D09" w:rsidR="00FF5A65" w:rsidRPr="006B2138" w:rsidRDefault="00FF5A65">
      <w:pPr>
        <w:pStyle w:val="TOC3"/>
        <w:tabs>
          <w:tab w:val="left" w:pos="1320"/>
          <w:tab w:val="right" w:leader="dot" w:pos="9620"/>
        </w:tabs>
        <w:rPr>
          <w:noProof/>
        </w:rPr>
      </w:pPr>
      <w:hyperlink w:anchor="_Toc132362714" w:history="1">
        <w:r w:rsidRPr="006B2138">
          <w:rPr>
            <w:rStyle w:val="Hyperlink"/>
            <w:noProof/>
          </w:rPr>
          <w:t>6.1.2</w:t>
        </w:r>
        <w:r w:rsidRPr="006B2138">
          <w:rPr>
            <w:noProof/>
          </w:rPr>
          <w:tab/>
        </w:r>
        <w:r w:rsidRPr="006B2138">
          <w:rPr>
            <w:rStyle w:val="Hyperlink"/>
            <w:noProof/>
          </w:rPr>
          <w:t>Needs and Expectations of Interested Parties</w:t>
        </w:r>
        <w:r w:rsidRPr="006B2138">
          <w:rPr>
            <w:noProof/>
            <w:webHidden/>
          </w:rPr>
          <w:tab/>
        </w:r>
        <w:r w:rsidRPr="006B2138">
          <w:rPr>
            <w:noProof/>
            <w:webHidden/>
          </w:rPr>
          <w:fldChar w:fldCharType="begin"/>
        </w:r>
        <w:r w:rsidRPr="006B2138">
          <w:rPr>
            <w:noProof/>
            <w:webHidden/>
          </w:rPr>
          <w:instrText xml:space="preserve"> PAGEREF _Toc132362714 \h </w:instrText>
        </w:r>
        <w:r w:rsidRPr="006B2138">
          <w:rPr>
            <w:noProof/>
            <w:webHidden/>
          </w:rPr>
        </w:r>
        <w:r w:rsidRPr="006B2138">
          <w:rPr>
            <w:noProof/>
            <w:webHidden/>
          </w:rPr>
          <w:fldChar w:fldCharType="separate"/>
        </w:r>
        <w:r w:rsidRPr="006B2138">
          <w:rPr>
            <w:noProof/>
            <w:webHidden/>
          </w:rPr>
          <w:t>6</w:t>
        </w:r>
        <w:r w:rsidRPr="006B2138">
          <w:rPr>
            <w:noProof/>
            <w:webHidden/>
          </w:rPr>
          <w:fldChar w:fldCharType="end"/>
        </w:r>
      </w:hyperlink>
    </w:p>
    <w:p w14:paraId="03A0DF97" w14:textId="13217DBE" w:rsidR="00FF5A65" w:rsidRPr="006B2138" w:rsidRDefault="00FF5A65">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62715" w:history="1">
        <w:r w:rsidRPr="006B2138">
          <w:rPr>
            <w:rStyle w:val="Hyperlink"/>
            <w:noProof/>
            <w14:scene3d>
              <w14:camera w14:prst="orthographicFront"/>
              <w14:lightRig w14:rig="threePt" w14:dir="t">
                <w14:rot w14:lat="0" w14:lon="0" w14:rev="0"/>
              </w14:lightRig>
            </w14:scene3d>
          </w:rPr>
          <w:t>6.2</w:t>
        </w:r>
        <w:r w:rsidRPr="006B2138">
          <w:rPr>
            <w:rFonts w:asciiTheme="minorHAnsi" w:eastAsiaTheme="minorEastAsia" w:hAnsiTheme="minorHAnsi" w:cstheme="minorBidi"/>
            <w:noProof/>
            <w:sz w:val="22"/>
            <w:szCs w:val="22"/>
            <w:lang w:eastAsia="en-GB"/>
          </w:rPr>
          <w:tab/>
        </w:r>
        <w:r w:rsidRPr="006B2138">
          <w:rPr>
            <w:rStyle w:val="Hyperlink"/>
            <w:noProof/>
          </w:rPr>
          <w:t>Scope of the QMS</w:t>
        </w:r>
        <w:r w:rsidRPr="006B2138">
          <w:rPr>
            <w:noProof/>
            <w:webHidden/>
          </w:rPr>
          <w:tab/>
        </w:r>
        <w:r w:rsidRPr="006B2138">
          <w:rPr>
            <w:noProof/>
            <w:webHidden/>
          </w:rPr>
          <w:fldChar w:fldCharType="begin"/>
        </w:r>
        <w:r w:rsidRPr="006B2138">
          <w:rPr>
            <w:noProof/>
            <w:webHidden/>
          </w:rPr>
          <w:instrText xml:space="preserve"> PAGEREF _Toc132362715 \h </w:instrText>
        </w:r>
        <w:r w:rsidRPr="006B2138">
          <w:rPr>
            <w:noProof/>
            <w:webHidden/>
          </w:rPr>
        </w:r>
        <w:r w:rsidRPr="006B2138">
          <w:rPr>
            <w:noProof/>
            <w:webHidden/>
          </w:rPr>
          <w:fldChar w:fldCharType="separate"/>
        </w:r>
        <w:r w:rsidRPr="006B2138">
          <w:rPr>
            <w:noProof/>
            <w:webHidden/>
          </w:rPr>
          <w:t>7</w:t>
        </w:r>
        <w:r w:rsidRPr="006B2138">
          <w:rPr>
            <w:noProof/>
            <w:webHidden/>
          </w:rPr>
          <w:fldChar w:fldCharType="end"/>
        </w:r>
      </w:hyperlink>
    </w:p>
    <w:p w14:paraId="4DAE5755" w14:textId="7664B7B2" w:rsidR="00FF5A65" w:rsidRPr="006B2138" w:rsidRDefault="00FF5A65">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62716" w:history="1">
        <w:r w:rsidRPr="006B2138">
          <w:rPr>
            <w:rStyle w:val="Hyperlink"/>
            <w:noProof/>
            <w14:scene3d>
              <w14:camera w14:prst="orthographicFront"/>
              <w14:lightRig w14:rig="threePt" w14:dir="t">
                <w14:rot w14:lat="0" w14:lon="0" w14:rev="0"/>
              </w14:lightRig>
            </w14:scene3d>
          </w:rPr>
          <w:t>6.3</w:t>
        </w:r>
        <w:r w:rsidRPr="006B2138">
          <w:rPr>
            <w:rFonts w:asciiTheme="minorHAnsi" w:eastAsiaTheme="minorEastAsia" w:hAnsiTheme="minorHAnsi" w:cstheme="minorBidi"/>
            <w:noProof/>
            <w:sz w:val="22"/>
            <w:szCs w:val="22"/>
            <w:lang w:eastAsia="en-GB"/>
          </w:rPr>
          <w:tab/>
        </w:r>
        <w:r w:rsidRPr="006B2138">
          <w:rPr>
            <w:rStyle w:val="Hyperlink"/>
            <w:noProof/>
          </w:rPr>
          <w:t>QMS Processes</w:t>
        </w:r>
        <w:r w:rsidRPr="006B2138">
          <w:rPr>
            <w:noProof/>
            <w:webHidden/>
          </w:rPr>
          <w:tab/>
        </w:r>
        <w:r w:rsidRPr="006B2138">
          <w:rPr>
            <w:noProof/>
            <w:webHidden/>
          </w:rPr>
          <w:fldChar w:fldCharType="begin"/>
        </w:r>
        <w:r w:rsidRPr="006B2138">
          <w:rPr>
            <w:noProof/>
            <w:webHidden/>
          </w:rPr>
          <w:instrText xml:space="preserve"> PAGEREF _Toc132362716 \h </w:instrText>
        </w:r>
        <w:r w:rsidRPr="006B2138">
          <w:rPr>
            <w:noProof/>
            <w:webHidden/>
          </w:rPr>
        </w:r>
        <w:r w:rsidRPr="006B2138">
          <w:rPr>
            <w:noProof/>
            <w:webHidden/>
          </w:rPr>
          <w:fldChar w:fldCharType="separate"/>
        </w:r>
        <w:r w:rsidRPr="006B2138">
          <w:rPr>
            <w:noProof/>
            <w:webHidden/>
          </w:rPr>
          <w:t>7</w:t>
        </w:r>
        <w:r w:rsidRPr="006B2138">
          <w:rPr>
            <w:noProof/>
            <w:webHidden/>
          </w:rPr>
          <w:fldChar w:fldCharType="end"/>
        </w:r>
      </w:hyperlink>
    </w:p>
    <w:p w14:paraId="3459298D" w14:textId="103CB9A6" w:rsidR="00FF5A65" w:rsidRPr="006B2138" w:rsidRDefault="00FF5A65">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62717" w:history="1">
        <w:r w:rsidRPr="006B2138">
          <w:rPr>
            <w:rStyle w:val="Hyperlink"/>
            <w:noProof/>
            <w14:scene3d>
              <w14:camera w14:prst="orthographicFront"/>
              <w14:lightRig w14:rig="threePt" w14:dir="t">
                <w14:rot w14:lat="0" w14:lon="0" w14:rev="0"/>
              </w14:lightRig>
            </w14:scene3d>
          </w:rPr>
          <w:t>6.4</w:t>
        </w:r>
        <w:r w:rsidRPr="006B2138">
          <w:rPr>
            <w:rFonts w:asciiTheme="minorHAnsi" w:eastAsiaTheme="minorEastAsia" w:hAnsiTheme="minorHAnsi" w:cstheme="minorBidi"/>
            <w:noProof/>
            <w:sz w:val="22"/>
            <w:szCs w:val="22"/>
            <w:lang w:eastAsia="en-GB"/>
          </w:rPr>
          <w:tab/>
        </w:r>
        <w:r w:rsidRPr="006B2138">
          <w:rPr>
            <w:rStyle w:val="Hyperlink"/>
            <w:noProof/>
          </w:rPr>
          <w:t>Documentation</w:t>
        </w:r>
        <w:r w:rsidRPr="006B2138">
          <w:rPr>
            <w:noProof/>
            <w:webHidden/>
          </w:rPr>
          <w:tab/>
        </w:r>
        <w:r w:rsidRPr="006B2138">
          <w:rPr>
            <w:noProof/>
            <w:webHidden/>
          </w:rPr>
          <w:fldChar w:fldCharType="begin"/>
        </w:r>
        <w:r w:rsidRPr="006B2138">
          <w:rPr>
            <w:noProof/>
            <w:webHidden/>
          </w:rPr>
          <w:instrText xml:space="preserve"> PAGEREF _Toc132362717 \h </w:instrText>
        </w:r>
        <w:r w:rsidRPr="006B2138">
          <w:rPr>
            <w:noProof/>
            <w:webHidden/>
          </w:rPr>
        </w:r>
        <w:r w:rsidRPr="006B2138">
          <w:rPr>
            <w:noProof/>
            <w:webHidden/>
          </w:rPr>
          <w:fldChar w:fldCharType="separate"/>
        </w:r>
        <w:r w:rsidRPr="006B2138">
          <w:rPr>
            <w:noProof/>
            <w:webHidden/>
          </w:rPr>
          <w:t>9</w:t>
        </w:r>
        <w:r w:rsidRPr="006B2138">
          <w:rPr>
            <w:noProof/>
            <w:webHidden/>
          </w:rPr>
          <w:fldChar w:fldCharType="end"/>
        </w:r>
      </w:hyperlink>
    </w:p>
    <w:p w14:paraId="5B9BDF9C" w14:textId="37DE7CD7" w:rsidR="00FF5A65" w:rsidRPr="006B2138" w:rsidRDefault="00FF5A65">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62718" w:history="1">
        <w:r w:rsidRPr="006B2138">
          <w:rPr>
            <w:rStyle w:val="Hyperlink"/>
            <w:noProof/>
          </w:rPr>
          <w:t>7</w:t>
        </w:r>
        <w:r w:rsidRPr="006B2138">
          <w:rPr>
            <w:rFonts w:asciiTheme="minorHAnsi" w:eastAsiaTheme="minorEastAsia" w:hAnsiTheme="minorHAnsi" w:cstheme="minorBidi"/>
            <w:noProof/>
            <w:sz w:val="22"/>
            <w:szCs w:val="22"/>
            <w:lang w:eastAsia="en-GB"/>
          </w:rPr>
          <w:tab/>
        </w:r>
        <w:r w:rsidRPr="006B2138">
          <w:rPr>
            <w:rStyle w:val="Hyperlink"/>
            <w:noProof/>
          </w:rPr>
          <w:t>ATTACHMENT AND FORMS</w:t>
        </w:r>
        <w:r w:rsidRPr="006B2138">
          <w:rPr>
            <w:noProof/>
            <w:webHidden/>
          </w:rPr>
          <w:tab/>
        </w:r>
        <w:r w:rsidRPr="006B2138">
          <w:rPr>
            <w:noProof/>
            <w:webHidden/>
          </w:rPr>
          <w:fldChar w:fldCharType="begin"/>
        </w:r>
        <w:r w:rsidRPr="006B2138">
          <w:rPr>
            <w:noProof/>
            <w:webHidden/>
          </w:rPr>
          <w:instrText xml:space="preserve"> PAGEREF _Toc132362718 \h </w:instrText>
        </w:r>
        <w:r w:rsidRPr="006B2138">
          <w:rPr>
            <w:noProof/>
            <w:webHidden/>
          </w:rPr>
        </w:r>
        <w:r w:rsidRPr="006B2138">
          <w:rPr>
            <w:noProof/>
            <w:webHidden/>
          </w:rPr>
          <w:fldChar w:fldCharType="separate"/>
        </w:r>
        <w:r w:rsidRPr="006B2138">
          <w:rPr>
            <w:noProof/>
            <w:webHidden/>
          </w:rPr>
          <w:t>9</w:t>
        </w:r>
        <w:r w:rsidRPr="006B2138">
          <w:rPr>
            <w:noProof/>
            <w:webHidden/>
          </w:rPr>
          <w:fldChar w:fldCharType="end"/>
        </w:r>
      </w:hyperlink>
    </w:p>
    <w:p w14:paraId="27CF0B09" w14:textId="05DE5844" w:rsidR="00C57BDD" w:rsidRPr="006B2138" w:rsidRDefault="00FF5A65" w:rsidP="00FF5A65">
      <w:pPr>
        <w:spacing w:before="0"/>
        <w:ind w:left="0"/>
        <w:jc w:val="left"/>
        <w:rPr>
          <w:rFonts w:ascii="Times New Roman" w:hAnsi="Times New Roman"/>
          <w:b/>
          <w:bCs/>
          <w:color w:val="FF0000"/>
          <w:kern w:val="32"/>
          <w:sz w:val="24"/>
        </w:rPr>
        <w:sectPr w:rsidR="00C57BDD" w:rsidRPr="006B2138" w:rsidSect="00D850CE">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B2138">
        <w:rPr>
          <w:b/>
        </w:rPr>
        <w:fldChar w:fldCharType="end"/>
      </w:r>
    </w:p>
    <w:p w14:paraId="1FD3AF9E" w14:textId="7F6BB14F" w:rsidR="00DF11F4" w:rsidRPr="006B2138" w:rsidRDefault="00DF11F4" w:rsidP="002410F4">
      <w:pPr>
        <w:pStyle w:val="Heading1"/>
        <w:spacing w:before="120" w:line="276" w:lineRule="auto"/>
      </w:pPr>
      <w:bookmarkStart w:id="1" w:name="_Toc132362705"/>
      <w:r w:rsidRPr="006B2138">
        <w:lastRenderedPageBreak/>
        <w:t>PURPOSE</w:t>
      </w:r>
      <w:bookmarkEnd w:id="1"/>
    </w:p>
    <w:p w14:paraId="36140E89" w14:textId="44792B77" w:rsidR="00597E3B" w:rsidRPr="006B2138" w:rsidRDefault="00F021D0" w:rsidP="00924439">
      <w:pPr>
        <w:pStyle w:val="TierII"/>
        <w:numPr>
          <w:ilvl w:val="0"/>
          <w:numId w:val="0"/>
        </w:numPr>
        <w:spacing w:line="276" w:lineRule="auto"/>
        <w:jc w:val="both"/>
        <w:rPr>
          <w:rFonts w:ascii="Times New Roman" w:hAnsi="Times New Roman"/>
          <w:color w:val="0000FF"/>
          <w:sz w:val="24"/>
          <w:lang w:val="en-GB"/>
        </w:rPr>
      </w:pPr>
      <w:r w:rsidRPr="006B2138">
        <w:rPr>
          <w:rFonts w:ascii="Times New Roman" w:hAnsi="Times New Roman"/>
          <w:sz w:val="24"/>
          <w:lang w:val="en-GB"/>
        </w:rPr>
        <w:t>This procedure is to ensure that the context of the organisation and the needs and expectations of interested parties are identified and understood across the organisation. It also includes the processes needed and their interactions.</w:t>
      </w:r>
    </w:p>
    <w:p w14:paraId="37B00025" w14:textId="52E08460" w:rsidR="00DF11F4" w:rsidRPr="006B2138" w:rsidRDefault="00DF11F4" w:rsidP="002410F4">
      <w:pPr>
        <w:pStyle w:val="Heading1"/>
      </w:pPr>
      <w:bookmarkStart w:id="2" w:name="_Toc132362706"/>
      <w:r w:rsidRPr="006B2138">
        <w:t>SCOPE</w:t>
      </w:r>
      <w:bookmarkEnd w:id="2"/>
    </w:p>
    <w:p w14:paraId="436143F0" w14:textId="6CE4DE48" w:rsidR="00597E3B" w:rsidRPr="006B2138" w:rsidRDefault="00597E3B" w:rsidP="00924439">
      <w:pPr>
        <w:pStyle w:val="TierII"/>
        <w:numPr>
          <w:ilvl w:val="0"/>
          <w:numId w:val="0"/>
        </w:numPr>
        <w:spacing w:line="276" w:lineRule="auto"/>
        <w:jc w:val="both"/>
        <w:rPr>
          <w:rFonts w:ascii="Times New Roman" w:hAnsi="Times New Roman"/>
          <w:sz w:val="24"/>
          <w:lang w:val="en-GB"/>
        </w:rPr>
      </w:pPr>
      <w:r w:rsidRPr="006B2138">
        <w:rPr>
          <w:rFonts w:ascii="Times New Roman" w:hAnsi="Times New Roman"/>
          <w:sz w:val="24"/>
          <w:lang w:val="en-GB"/>
        </w:rPr>
        <w:t xml:space="preserve">The procedure applies to the external and internal issues that can affect the Quality Management System (QMS) and those that need to be </w:t>
      </w:r>
      <w:r w:rsidR="008459D5" w:rsidRPr="006B2138">
        <w:rPr>
          <w:rFonts w:ascii="Times New Roman" w:hAnsi="Times New Roman"/>
          <w:sz w:val="24"/>
          <w:lang w:val="en-GB"/>
        </w:rPr>
        <w:t>considered</w:t>
      </w:r>
      <w:r w:rsidRPr="006B2138">
        <w:rPr>
          <w:rFonts w:ascii="Times New Roman" w:hAnsi="Times New Roman"/>
          <w:sz w:val="24"/>
          <w:lang w:val="en-GB"/>
        </w:rPr>
        <w:t xml:space="preserve"> when planning the QMS.</w:t>
      </w:r>
    </w:p>
    <w:p w14:paraId="390F1C21" w14:textId="42E95C53" w:rsidR="007B1824" w:rsidRPr="006B2138" w:rsidRDefault="00E6472C" w:rsidP="002410F4">
      <w:pPr>
        <w:pStyle w:val="Heading1"/>
      </w:pPr>
      <w:bookmarkStart w:id="3" w:name="_Toc132362707"/>
      <w:r w:rsidRPr="006B2138">
        <w:t>REFERENCES</w:t>
      </w:r>
      <w:bookmarkEnd w:id="3"/>
    </w:p>
    <w:p w14:paraId="412C4F45" w14:textId="46D1A4D3" w:rsidR="00F43DF4" w:rsidRPr="006B2138" w:rsidRDefault="00F43DF4" w:rsidP="00924439">
      <w:pPr>
        <w:pStyle w:val="TierII"/>
        <w:numPr>
          <w:ilvl w:val="0"/>
          <w:numId w:val="0"/>
        </w:numPr>
        <w:spacing w:line="276" w:lineRule="auto"/>
        <w:jc w:val="both"/>
        <w:rPr>
          <w:rFonts w:ascii="Times New Roman" w:hAnsi="Times New Roman"/>
          <w:sz w:val="24"/>
          <w:lang w:val="en-GB"/>
        </w:rPr>
      </w:pPr>
      <w:bookmarkStart w:id="4" w:name="OLE_LINK1"/>
      <w:r w:rsidRPr="006B2138">
        <w:rPr>
          <w:rFonts w:ascii="Times New Roman" w:hAnsi="Times New Roman"/>
          <w:sz w:val="24"/>
          <w:lang w:val="en-GB"/>
        </w:rPr>
        <w:t>This docu</w:t>
      </w:r>
      <w:r w:rsidR="007F6012" w:rsidRPr="006B2138">
        <w:rPr>
          <w:rFonts w:ascii="Times New Roman" w:hAnsi="Times New Roman"/>
          <w:sz w:val="24"/>
          <w:lang w:val="en-GB"/>
        </w:rPr>
        <w:t xml:space="preserve">ment addresses clause 4 </w:t>
      </w:r>
      <w:r w:rsidR="005A53C7" w:rsidRPr="006B2138">
        <w:rPr>
          <w:rFonts w:ascii="Times New Roman" w:hAnsi="Times New Roman"/>
          <w:sz w:val="24"/>
          <w:lang w:val="en-GB"/>
        </w:rPr>
        <w:t>of the ISO 9001:2015</w:t>
      </w:r>
      <w:r w:rsidR="007F6012" w:rsidRPr="006B2138">
        <w:rPr>
          <w:rFonts w:ascii="Times New Roman" w:hAnsi="Times New Roman"/>
          <w:sz w:val="24"/>
          <w:lang w:val="en-GB"/>
        </w:rPr>
        <w:t xml:space="preserve"> covering determination of external and internal issues </w:t>
      </w:r>
      <w:proofErr w:type="gramStart"/>
      <w:r w:rsidR="007F6012" w:rsidRPr="006B2138">
        <w:rPr>
          <w:rFonts w:ascii="Times New Roman" w:hAnsi="Times New Roman"/>
          <w:sz w:val="24"/>
          <w:lang w:val="en-GB"/>
        </w:rPr>
        <w:t>in order to</w:t>
      </w:r>
      <w:proofErr w:type="gramEnd"/>
      <w:r w:rsidR="007F6012" w:rsidRPr="006B2138">
        <w:rPr>
          <w:rFonts w:ascii="Times New Roman" w:hAnsi="Times New Roman"/>
          <w:sz w:val="24"/>
          <w:lang w:val="en-GB"/>
        </w:rPr>
        <w:t xml:space="preserve"> define the organizational context</w:t>
      </w:r>
      <w:r w:rsidRPr="006B2138">
        <w:rPr>
          <w:rFonts w:ascii="Times New Roman" w:hAnsi="Times New Roman"/>
          <w:sz w:val="24"/>
          <w:lang w:val="en-GB"/>
        </w:rPr>
        <w:t>.</w:t>
      </w:r>
      <w:bookmarkEnd w:id="4"/>
    </w:p>
    <w:p w14:paraId="13B6E912" w14:textId="77777777" w:rsidR="00DF11F4" w:rsidRPr="006B2138" w:rsidRDefault="00E6472C" w:rsidP="002410F4">
      <w:pPr>
        <w:pStyle w:val="Heading1"/>
      </w:pPr>
      <w:bookmarkStart w:id="5" w:name="_Toc132362708"/>
      <w:r w:rsidRPr="006B2138">
        <w:t>TERMINOLOGIES</w:t>
      </w:r>
      <w:bookmarkEnd w:id="5"/>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2"/>
        <w:gridCol w:w="7197"/>
      </w:tblGrid>
      <w:tr w:rsidR="00371C17" w:rsidRPr="006B2138" w14:paraId="01253317" w14:textId="77777777" w:rsidTr="001D5353">
        <w:tc>
          <w:tcPr>
            <w:tcW w:w="1982" w:type="dxa"/>
            <w:vAlign w:val="center"/>
          </w:tcPr>
          <w:p w14:paraId="147129DF" w14:textId="678091C3" w:rsidR="00371C17" w:rsidRPr="006B2138" w:rsidRDefault="005A53C7" w:rsidP="001D5353">
            <w:pPr>
              <w:spacing w:before="0" w:line="276" w:lineRule="auto"/>
              <w:ind w:left="0"/>
              <w:jc w:val="left"/>
              <w:rPr>
                <w:rFonts w:ascii="Times New Roman" w:hAnsi="Times New Roman"/>
                <w:sz w:val="24"/>
                <w:highlight w:val="yellow"/>
              </w:rPr>
            </w:pPr>
            <w:r w:rsidRPr="006B2138">
              <w:rPr>
                <w:rFonts w:ascii="Times New Roman" w:hAnsi="Times New Roman"/>
                <w:sz w:val="24"/>
              </w:rPr>
              <w:t>Top Management</w:t>
            </w:r>
          </w:p>
        </w:tc>
        <w:tc>
          <w:tcPr>
            <w:tcW w:w="7197" w:type="dxa"/>
          </w:tcPr>
          <w:p w14:paraId="545FFACB" w14:textId="58FB2B01" w:rsidR="00371C17" w:rsidRPr="006B2138" w:rsidRDefault="002A522B" w:rsidP="00371C17">
            <w:pPr>
              <w:spacing w:before="0" w:line="276" w:lineRule="auto"/>
              <w:ind w:left="0"/>
              <w:rPr>
                <w:rFonts w:ascii="Times New Roman" w:hAnsi="Times New Roman"/>
                <w:sz w:val="24"/>
                <w:highlight w:val="yellow"/>
              </w:rPr>
            </w:pPr>
            <w:r w:rsidRPr="006B2138">
              <w:rPr>
                <w:rFonts w:ascii="Times New Roman" w:hAnsi="Times New Roman"/>
                <w:sz w:val="24"/>
              </w:rPr>
              <w:t xml:space="preserve">Person or group of people who directs and controls an organization at the highest level. (This includes State </w:t>
            </w:r>
            <w:r w:rsidR="00C91F3B">
              <w:rPr>
                <w:rFonts w:ascii="Times New Roman" w:hAnsi="Times New Roman"/>
                <w:sz w:val="24"/>
              </w:rPr>
              <w:t>AIS/AIM</w:t>
            </w:r>
            <w:r w:rsidRPr="006B2138">
              <w:rPr>
                <w:rFonts w:ascii="Times New Roman" w:hAnsi="Times New Roman"/>
                <w:sz w:val="24"/>
              </w:rPr>
              <w:t xml:space="preserve"> Chief Executive (CE), and all others contained in organisation’s hierarchy</w:t>
            </w:r>
            <w:r w:rsidR="004B1057">
              <w:rPr>
                <w:rFonts w:ascii="Times New Roman" w:hAnsi="Times New Roman"/>
                <w:sz w:val="24"/>
              </w:rPr>
              <w:t xml:space="preserve"> along the AISP</w:t>
            </w:r>
            <w:r w:rsidRPr="006B2138">
              <w:rPr>
                <w:rFonts w:ascii="Times New Roman" w:hAnsi="Times New Roman"/>
                <w:sz w:val="24"/>
              </w:rPr>
              <w:t xml:space="preserve"> all the way to the Head of </w:t>
            </w:r>
            <w:r w:rsidR="00C91F3B">
              <w:rPr>
                <w:rFonts w:ascii="Times New Roman" w:hAnsi="Times New Roman"/>
                <w:sz w:val="24"/>
              </w:rPr>
              <w:t>AIS/AIM</w:t>
            </w:r>
            <w:r w:rsidRPr="006B2138">
              <w:rPr>
                <w:rFonts w:ascii="Times New Roman" w:hAnsi="Times New Roman"/>
                <w:sz w:val="24"/>
              </w:rPr>
              <w:t>.)</w:t>
            </w:r>
          </w:p>
        </w:tc>
      </w:tr>
      <w:tr w:rsidR="005A6FDF" w:rsidRPr="006B2138" w14:paraId="095CE773" w14:textId="77777777" w:rsidTr="001D5353">
        <w:tc>
          <w:tcPr>
            <w:tcW w:w="1982" w:type="dxa"/>
            <w:vAlign w:val="center"/>
          </w:tcPr>
          <w:p w14:paraId="0B2597B4" w14:textId="52358AD6" w:rsidR="005A6FDF" w:rsidRPr="006B2138" w:rsidRDefault="005A6FDF" w:rsidP="005A6FDF">
            <w:pPr>
              <w:spacing w:before="0" w:line="276" w:lineRule="auto"/>
              <w:ind w:left="0"/>
              <w:jc w:val="left"/>
              <w:rPr>
                <w:rFonts w:ascii="Times New Roman" w:hAnsi="Times New Roman"/>
                <w:sz w:val="24"/>
                <w:highlight w:val="yellow"/>
              </w:rPr>
            </w:pPr>
            <w:r w:rsidRPr="006B2138">
              <w:rPr>
                <w:rFonts w:ascii="Times New Roman" w:hAnsi="Times New Roman"/>
                <w:sz w:val="24"/>
              </w:rPr>
              <w:t>Management Team</w:t>
            </w:r>
          </w:p>
        </w:tc>
        <w:tc>
          <w:tcPr>
            <w:tcW w:w="7197" w:type="dxa"/>
          </w:tcPr>
          <w:p w14:paraId="3C399D86" w14:textId="6179E7B8" w:rsidR="005A6FDF" w:rsidRPr="006B2138" w:rsidRDefault="005A6FDF" w:rsidP="005A6FDF">
            <w:pPr>
              <w:spacing w:before="0" w:line="276" w:lineRule="auto"/>
              <w:ind w:left="0"/>
              <w:rPr>
                <w:rFonts w:ascii="Times New Roman" w:hAnsi="Times New Roman"/>
                <w:sz w:val="24"/>
                <w:highlight w:val="yellow"/>
              </w:rPr>
            </w:pPr>
            <w:r w:rsidRPr="006B2138">
              <w:rPr>
                <w:rFonts w:ascii="Times New Roman" w:hAnsi="Times New Roman"/>
                <w:sz w:val="24"/>
              </w:rPr>
              <w:t xml:space="preserve">Refers to Head of </w:t>
            </w:r>
            <w:r w:rsidR="00C91F3B">
              <w:rPr>
                <w:rFonts w:ascii="Times New Roman" w:hAnsi="Times New Roman"/>
                <w:sz w:val="24"/>
              </w:rPr>
              <w:t>AIS/AIM</w:t>
            </w:r>
            <w:r w:rsidRPr="006B2138">
              <w:rPr>
                <w:rFonts w:ascii="Times New Roman" w:hAnsi="Times New Roman"/>
                <w:sz w:val="24"/>
              </w:rPr>
              <w:t xml:space="preserve"> and all State </w:t>
            </w:r>
            <w:r w:rsidR="00C91F3B">
              <w:rPr>
                <w:rFonts w:ascii="Times New Roman" w:hAnsi="Times New Roman"/>
                <w:sz w:val="24"/>
              </w:rPr>
              <w:t>AIS/AIM</w:t>
            </w:r>
            <w:r w:rsidRPr="006B2138">
              <w:rPr>
                <w:rFonts w:ascii="Times New Roman" w:hAnsi="Times New Roman"/>
                <w:sz w:val="24"/>
              </w:rPr>
              <w:t xml:space="preserve"> Heads of Units.</w:t>
            </w:r>
          </w:p>
        </w:tc>
      </w:tr>
      <w:tr w:rsidR="005A6FDF" w:rsidRPr="006B2138" w14:paraId="18AEFAA7" w14:textId="77777777" w:rsidTr="001D5353">
        <w:tc>
          <w:tcPr>
            <w:tcW w:w="1982" w:type="dxa"/>
            <w:vAlign w:val="center"/>
          </w:tcPr>
          <w:p w14:paraId="4C27E6C4" w14:textId="11F4CB48" w:rsidR="005A6FDF" w:rsidRPr="006B2138" w:rsidRDefault="005A6FDF" w:rsidP="005A6FDF">
            <w:pPr>
              <w:spacing w:before="0" w:line="276" w:lineRule="auto"/>
              <w:ind w:left="0"/>
              <w:jc w:val="left"/>
              <w:rPr>
                <w:rFonts w:ascii="Times New Roman" w:hAnsi="Times New Roman"/>
                <w:sz w:val="24"/>
                <w:highlight w:val="yellow"/>
              </w:rPr>
            </w:pPr>
            <w:r w:rsidRPr="006B2138">
              <w:rPr>
                <w:rFonts w:ascii="Times New Roman" w:hAnsi="Times New Roman"/>
                <w:sz w:val="24"/>
              </w:rPr>
              <w:t>Organizational Context</w:t>
            </w:r>
          </w:p>
        </w:tc>
        <w:tc>
          <w:tcPr>
            <w:tcW w:w="7197" w:type="dxa"/>
          </w:tcPr>
          <w:p w14:paraId="31CCCBB0" w14:textId="5AD4BE19" w:rsidR="005A6FDF" w:rsidRPr="006B2138" w:rsidRDefault="005A6FDF" w:rsidP="005A6FDF">
            <w:pPr>
              <w:spacing w:before="0" w:line="276" w:lineRule="auto"/>
              <w:ind w:left="0"/>
              <w:rPr>
                <w:rFonts w:ascii="Times New Roman" w:hAnsi="Times New Roman"/>
                <w:sz w:val="24"/>
                <w:highlight w:val="yellow"/>
              </w:rPr>
            </w:pPr>
            <w:r w:rsidRPr="006B2138">
              <w:rPr>
                <w:rFonts w:ascii="Times New Roman" w:hAnsi="Times New Roman"/>
                <w:sz w:val="24"/>
              </w:rPr>
              <w:t xml:space="preserve">Combination of internal and external factors and conditions that can </w:t>
            </w:r>
            <w:proofErr w:type="gramStart"/>
            <w:r w:rsidRPr="006B2138">
              <w:rPr>
                <w:rFonts w:ascii="Times New Roman" w:hAnsi="Times New Roman"/>
                <w:sz w:val="24"/>
              </w:rPr>
              <w:t>have an effect on</w:t>
            </w:r>
            <w:proofErr w:type="gramEnd"/>
            <w:r w:rsidRPr="006B2138">
              <w:rPr>
                <w:rFonts w:ascii="Times New Roman" w:hAnsi="Times New Roman"/>
                <w:sz w:val="24"/>
              </w:rPr>
              <w:t xml:space="preserve"> State’s </w:t>
            </w:r>
            <w:r w:rsidR="00C91F3B">
              <w:rPr>
                <w:rFonts w:ascii="Times New Roman" w:hAnsi="Times New Roman"/>
                <w:sz w:val="24"/>
              </w:rPr>
              <w:t>AIS/AIM</w:t>
            </w:r>
            <w:r w:rsidRPr="006B2138">
              <w:rPr>
                <w:rFonts w:ascii="Times New Roman" w:hAnsi="Times New Roman"/>
                <w:sz w:val="24"/>
              </w:rPr>
              <w:t>’s approach to developing and achieving its objectives.</w:t>
            </w:r>
          </w:p>
        </w:tc>
      </w:tr>
      <w:tr w:rsidR="005A6FDF" w:rsidRPr="006B2138" w14:paraId="365E19EF" w14:textId="77777777" w:rsidTr="001D5353">
        <w:tc>
          <w:tcPr>
            <w:tcW w:w="1982" w:type="dxa"/>
            <w:vAlign w:val="center"/>
          </w:tcPr>
          <w:p w14:paraId="1192F73A" w14:textId="5B6FE432" w:rsidR="005A6FDF" w:rsidRPr="006B2138" w:rsidRDefault="005A6FDF" w:rsidP="005A6FDF">
            <w:pPr>
              <w:spacing w:before="0" w:line="276" w:lineRule="auto"/>
              <w:ind w:left="0"/>
              <w:jc w:val="left"/>
              <w:rPr>
                <w:rFonts w:ascii="Times New Roman" w:hAnsi="Times New Roman"/>
                <w:sz w:val="24"/>
              </w:rPr>
            </w:pPr>
            <w:r w:rsidRPr="006B2138">
              <w:rPr>
                <w:rFonts w:ascii="Times New Roman" w:hAnsi="Times New Roman"/>
                <w:sz w:val="24"/>
              </w:rPr>
              <w:t>Interested Party</w:t>
            </w:r>
          </w:p>
        </w:tc>
        <w:tc>
          <w:tcPr>
            <w:tcW w:w="7197" w:type="dxa"/>
          </w:tcPr>
          <w:p w14:paraId="4E232C0F" w14:textId="2117462B" w:rsidR="005A6FDF" w:rsidRPr="006B2138" w:rsidRDefault="005A6FDF" w:rsidP="005A6FDF">
            <w:pPr>
              <w:spacing w:before="0" w:line="276" w:lineRule="auto"/>
              <w:ind w:left="0"/>
              <w:rPr>
                <w:rFonts w:ascii="Times New Roman" w:hAnsi="Times New Roman"/>
                <w:sz w:val="24"/>
              </w:rPr>
            </w:pPr>
            <w:r w:rsidRPr="006B2138">
              <w:rPr>
                <w:rFonts w:ascii="Times New Roman" w:hAnsi="Times New Roman"/>
                <w:sz w:val="24"/>
              </w:rPr>
              <w:t xml:space="preserve">Stakeholder, </w:t>
            </w:r>
            <w:proofErr w:type="gramStart"/>
            <w:r w:rsidRPr="006B2138">
              <w:rPr>
                <w:rFonts w:ascii="Times New Roman" w:hAnsi="Times New Roman"/>
                <w:sz w:val="24"/>
              </w:rPr>
              <w:t>Person</w:t>
            </w:r>
            <w:proofErr w:type="gramEnd"/>
            <w:r w:rsidRPr="006B2138">
              <w:rPr>
                <w:rFonts w:ascii="Times New Roman" w:hAnsi="Times New Roman"/>
                <w:sz w:val="24"/>
              </w:rPr>
              <w:t xml:space="preserve"> or Organisations that can affect, be affected by, or perceive itself to be affected by a decision or activity.</w:t>
            </w:r>
          </w:p>
        </w:tc>
      </w:tr>
    </w:tbl>
    <w:p w14:paraId="775A8262" w14:textId="77777777" w:rsidR="00371C17" w:rsidRPr="006B2138" w:rsidRDefault="00371C17" w:rsidP="002410F4">
      <w:pPr>
        <w:pStyle w:val="Heading2"/>
        <w:rPr>
          <w:lang w:val="en-GB"/>
        </w:rPr>
      </w:pPr>
      <w:bookmarkStart w:id="6" w:name="_Toc132362709"/>
      <w:r w:rsidRPr="006B2138">
        <w:rPr>
          <w:lang w:val="en-GB"/>
        </w:rPr>
        <w:t>Abbreviation</w:t>
      </w:r>
      <w:r w:rsidR="007B1824" w:rsidRPr="006B2138">
        <w:rPr>
          <w:lang w:val="en-GB"/>
        </w:rPr>
        <w:t>s</w:t>
      </w:r>
      <w:bookmarkEnd w:id="6"/>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D7692E" w:rsidRPr="006B2138" w14:paraId="197804EA" w14:textId="77777777" w:rsidTr="007B1824">
        <w:trPr>
          <w:trHeight w:val="293"/>
        </w:trPr>
        <w:tc>
          <w:tcPr>
            <w:tcW w:w="1981" w:type="dxa"/>
          </w:tcPr>
          <w:p w14:paraId="7E0958BC" w14:textId="486DDF7F" w:rsidR="00D7692E" w:rsidRPr="006B2138" w:rsidRDefault="00D7692E" w:rsidP="0049112A">
            <w:pPr>
              <w:spacing w:before="0" w:line="276" w:lineRule="auto"/>
              <w:ind w:left="0"/>
              <w:rPr>
                <w:rFonts w:ascii="Times New Roman" w:hAnsi="Times New Roman"/>
                <w:sz w:val="24"/>
              </w:rPr>
            </w:pPr>
            <w:r w:rsidRPr="006B2138">
              <w:rPr>
                <w:rFonts w:ascii="Times New Roman" w:hAnsi="Times New Roman"/>
                <w:sz w:val="24"/>
              </w:rPr>
              <w:t>AIM</w:t>
            </w:r>
          </w:p>
        </w:tc>
        <w:tc>
          <w:tcPr>
            <w:tcW w:w="7198" w:type="dxa"/>
          </w:tcPr>
          <w:p w14:paraId="479E282C" w14:textId="3CA844B6" w:rsidR="00D7692E" w:rsidRPr="006B2138" w:rsidRDefault="00D7692E" w:rsidP="0049112A">
            <w:pPr>
              <w:spacing w:before="0" w:line="276" w:lineRule="auto"/>
              <w:ind w:left="0"/>
              <w:rPr>
                <w:rFonts w:ascii="Times New Roman" w:hAnsi="Times New Roman"/>
                <w:sz w:val="24"/>
              </w:rPr>
            </w:pPr>
            <w:r w:rsidRPr="006B2138">
              <w:rPr>
                <w:rFonts w:ascii="Times New Roman" w:hAnsi="Times New Roman"/>
                <w:sz w:val="24"/>
              </w:rPr>
              <w:t>Aeronautical Information Management</w:t>
            </w:r>
          </w:p>
        </w:tc>
      </w:tr>
      <w:tr w:rsidR="00371C17" w:rsidRPr="006B2138" w14:paraId="2A5FDAB7" w14:textId="77777777" w:rsidTr="007B1824">
        <w:trPr>
          <w:trHeight w:val="293"/>
        </w:trPr>
        <w:tc>
          <w:tcPr>
            <w:tcW w:w="1981" w:type="dxa"/>
          </w:tcPr>
          <w:p w14:paraId="37D43E02" w14:textId="37F79976" w:rsidR="00371C17" w:rsidRPr="006B2138" w:rsidRDefault="001D5353" w:rsidP="0049112A">
            <w:pPr>
              <w:spacing w:before="0" w:line="276" w:lineRule="auto"/>
              <w:ind w:left="0"/>
              <w:rPr>
                <w:rFonts w:ascii="Times New Roman" w:hAnsi="Times New Roman"/>
                <w:sz w:val="24"/>
              </w:rPr>
            </w:pPr>
            <w:r w:rsidRPr="006B2138">
              <w:rPr>
                <w:rFonts w:ascii="Times New Roman" w:hAnsi="Times New Roman"/>
                <w:sz w:val="24"/>
              </w:rPr>
              <w:t>A</w:t>
            </w:r>
            <w:r w:rsidR="00371C17" w:rsidRPr="006B2138">
              <w:rPr>
                <w:rFonts w:ascii="Times New Roman" w:hAnsi="Times New Roman"/>
                <w:sz w:val="24"/>
              </w:rPr>
              <w:t>IS</w:t>
            </w:r>
          </w:p>
        </w:tc>
        <w:tc>
          <w:tcPr>
            <w:tcW w:w="7198" w:type="dxa"/>
          </w:tcPr>
          <w:p w14:paraId="645BA1ED" w14:textId="77777777" w:rsidR="00371C17" w:rsidRPr="006B2138" w:rsidRDefault="00371C17" w:rsidP="0049112A">
            <w:pPr>
              <w:spacing w:before="0" w:line="276" w:lineRule="auto"/>
              <w:ind w:left="0"/>
              <w:rPr>
                <w:rFonts w:ascii="Times New Roman" w:hAnsi="Times New Roman"/>
                <w:sz w:val="24"/>
              </w:rPr>
            </w:pPr>
            <w:r w:rsidRPr="006B2138">
              <w:rPr>
                <w:rFonts w:ascii="Times New Roman" w:hAnsi="Times New Roman"/>
                <w:sz w:val="24"/>
              </w:rPr>
              <w:t>Aeronautical Information Services</w:t>
            </w:r>
          </w:p>
        </w:tc>
      </w:tr>
      <w:tr w:rsidR="00DC7D42" w:rsidRPr="006B2138" w14:paraId="7B26FBF3" w14:textId="77777777" w:rsidTr="007B1824">
        <w:trPr>
          <w:trHeight w:val="293"/>
        </w:trPr>
        <w:tc>
          <w:tcPr>
            <w:tcW w:w="1981" w:type="dxa"/>
          </w:tcPr>
          <w:p w14:paraId="172B3065" w14:textId="46DDD378" w:rsidR="00DC7D42" w:rsidRPr="006B2138" w:rsidRDefault="00DC7D42" w:rsidP="00DC7D42">
            <w:pPr>
              <w:spacing w:before="0" w:line="276" w:lineRule="auto"/>
              <w:ind w:left="0"/>
              <w:rPr>
                <w:rFonts w:ascii="Times New Roman" w:hAnsi="Times New Roman"/>
                <w:sz w:val="24"/>
              </w:rPr>
            </w:pPr>
            <w:r w:rsidRPr="006B2138">
              <w:rPr>
                <w:rFonts w:ascii="Times New Roman" w:hAnsi="Times New Roman"/>
                <w:sz w:val="24"/>
              </w:rPr>
              <w:t>HAIM</w:t>
            </w:r>
          </w:p>
        </w:tc>
        <w:tc>
          <w:tcPr>
            <w:tcW w:w="7198" w:type="dxa"/>
          </w:tcPr>
          <w:p w14:paraId="6EEC5287" w14:textId="5E7904A6" w:rsidR="00DC7D42" w:rsidRPr="006B2138" w:rsidRDefault="00DC7D42" w:rsidP="00DC7D42">
            <w:pPr>
              <w:spacing w:before="0" w:line="276" w:lineRule="auto"/>
              <w:ind w:left="0"/>
              <w:rPr>
                <w:rFonts w:ascii="Times New Roman" w:hAnsi="Times New Roman"/>
                <w:sz w:val="24"/>
              </w:rPr>
            </w:pPr>
            <w:r w:rsidRPr="006B2138">
              <w:rPr>
                <w:rFonts w:ascii="Times New Roman" w:hAnsi="Times New Roman"/>
                <w:sz w:val="24"/>
              </w:rPr>
              <w:t>Head of Aeronautical Information Management/Services</w:t>
            </w:r>
          </w:p>
        </w:tc>
      </w:tr>
      <w:tr w:rsidR="00DC7D42" w:rsidRPr="006B2138" w14:paraId="7D75E8E9" w14:textId="77777777" w:rsidTr="007B1824">
        <w:trPr>
          <w:trHeight w:val="293"/>
        </w:trPr>
        <w:tc>
          <w:tcPr>
            <w:tcW w:w="1981" w:type="dxa"/>
          </w:tcPr>
          <w:p w14:paraId="721425CC" w14:textId="17461A79" w:rsidR="00DC7D42" w:rsidRPr="006B2138" w:rsidRDefault="00DC7D42" w:rsidP="00DC7D42">
            <w:pPr>
              <w:spacing w:before="0" w:line="276" w:lineRule="auto"/>
              <w:ind w:left="0"/>
              <w:rPr>
                <w:rFonts w:ascii="Times New Roman" w:hAnsi="Times New Roman"/>
                <w:sz w:val="24"/>
              </w:rPr>
            </w:pPr>
            <w:r w:rsidRPr="006B2138">
              <w:rPr>
                <w:rFonts w:ascii="Times New Roman" w:hAnsi="Times New Roman"/>
                <w:sz w:val="24"/>
              </w:rPr>
              <w:t>ISHAIM</w:t>
            </w:r>
          </w:p>
        </w:tc>
        <w:tc>
          <w:tcPr>
            <w:tcW w:w="7198" w:type="dxa"/>
          </w:tcPr>
          <w:p w14:paraId="09FB0184" w14:textId="75CF4322" w:rsidR="00DC7D42" w:rsidRPr="006B2138" w:rsidRDefault="00DC7D42" w:rsidP="00DC7D42">
            <w:pPr>
              <w:spacing w:before="0" w:line="276" w:lineRule="auto"/>
              <w:ind w:left="0"/>
              <w:rPr>
                <w:rFonts w:ascii="Times New Roman" w:hAnsi="Times New Roman"/>
                <w:sz w:val="24"/>
              </w:rPr>
            </w:pPr>
            <w:r w:rsidRPr="006B2138">
              <w:rPr>
                <w:rFonts w:ascii="Times New Roman" w:hAnsi="Times New Roman"/>
                <w:sz w:val="24"/>
              </w:rPr>
              <w:t>Immediate Superior to HAIM</w:t>
            </w:r>
          </w:p>
        </w:tc>
      </w:tr>
      <w:tr w:rsidR="00371C17" w:rsidRPr="006B2138" w14:paraId="370311AE" w14:textId="77777777" w:rsidTr="007B1824">
        <w:tc>
          <w:tcPr>
            <w:tcW w:w="1981" w:type="dxa"/>
          </w:tcPr>
          <w:p w14:paraId="3A565B3F" w14:textId="77777777" w:rsidR="00371C17" w:rsidRPr="006B2138" w:rsidRDefault="007B1824" w:rsidP="0049112A">
            <w:pPr>
              <w:spacing w:before="0" w:line="276" w:lineRule="auto"/>
              <w:ind w:left="0"/>
              <w:rPr>
                <w:rFonts w:ascii="Times New Roman" w:hAnsi="Times New Roman"/>
                <w:sz w:val="24"/>
              </w:rPr>
            </w:pPr>
            <w:r w:rsidRPr="006B2138">
              <w:rPr>
                <w:rFonts w:ascii="Times New Roman" w:hAnsi="Times New Roman"/>
                <w:sz w:val="24"/>
              </w:rPr>
              <w:t>ISO</w:t>
            </w:r>
          </w:p>
        </w:tc>
        <w:tc>
          <w:tcPr>
            <w:tcW w:w="7198" w:type="dxa"/>
          </w:tcPr>
          <w:p w14:paraId="1DF765A4" w14:textId="77777777" w:rsidR="00371C17" w:rsidRPr="006B2138" w:rsidRDefault="007B1824" w:rsidP="0049112A">
            <w:pPr>
              <w:spacing w:before="0" w:line="276" w:lineRule="auto"/>
              <w:ind w:left="0"/>
              <w:rPr>
                <w:rFonts w:ascii="Times New Roman" w:hAnsi="Times New Roman"/>
                <w:sz w:val="24"/>
              </w:rPr>
            </w:pPr>
            <w:r w:rsidRPr="006B2138">
              <w:rPr>
                <w:rFonts w:ascii="Times New Roman" w:hAnsi="Times New Roman"/>
                <w:sz w:val="24"/>
              </w:rPr>
              <w:t>International Organisation for Standardization</w:t>
            </w:r>
          </w:p>
        </w:tc>
      </w:tr>
      <w:tr w:rsidR="0077690D" w:rsidRPr="006B2138" w14:paraId="05530B0E" w14:textId="77777777" w:rsidTr="007B1824">
        <w:tc>
          <w:tcPr>
            <w:tcW w:w="1981" w:type="dxa"/>
          </w:tcPr>
          <w:p w14:paraId="091627CE" w14:textId="18E83427" w:rsidR="0077690D" w:rsidRPr="006B2138" w:rsidRDefault="0077690D" w:rsidP="0077690D">
            <w:pPr>
              <w:spacing w:before="0" w:line="276" w:lineRule="auto"/>
              <w:ind w:left="0"/>
              <w:rPr>
                <w:rFonts w:ascii="Times New Roman" w:hAnsi="Times New Roman"/>
                <w:sz w:val="24"/>
              </w:rPr>
            </w:pPr>
            <w:r w:rsidRPr="006B2138">
              <w:rPr>
                <w:rFonts w:ascii="Times New Roman" w:hAnsi="Times New Roman"/>
                <w:sz w:val="24"/>
              </w:rPr>
              <w:t>PRQMP</w:t>
            </w:r>
          </w:p>
        </w:tc>
        <w:tc>
          <w:tcPr>
            <w:tcW w:w="7198" w:type="dxa"/>
          </w:tcPr>
          <w:p w14:paraId="3201ACE8" w14:textId="1F257B09" w:rsidR="0077690D" w:rsidRPr="006B2138" w:rsidRDefault="0077690D" w:rsidP="0077690D">
            <w:pPr>
              <w:spacing w:before="0" w:line="276" w:lineRule="auto"/>
              <w:ind w:left="0"/>
              <w:rPr>
                <w:rFonts w:ascii="Times New Roman" w:hAnsi="Times New Roman"/>
                <w:sz w:val="24"/>
              </w:rPr>
            </w:pPr>
            <w:r w:rsidRPr="006B2138">
              <w:rPr>
                <w:rFonts w:ascii="Times New Roman" w:hAnsi="Times New Roman"/>
                <w:sz w:val="24"/>
              </w:rPr>
              <w:t>Person Responsible for the Quality Management Process</w:t>
            </w:r>
          </w:p>
        </w:tc>
      </w:tr>
      <w:tr w:rsidR="0077690D" w:rsidRPr="006B2138" w14:paraId="092BE717" w14:textId="77777777" w:rsidTr="007B1824">
        <w:tc>
          <w:tcPr>
            <w:tcW w:w="1981" w:type="dxa"/>
          </w:tcPr>
          <w:p w14:paraId="7F3640B2" w14:textId="7BEDCAF4" w:rsidR="0077690D" w:rsidRPr="006B2138" w:rsidRDefault="0077690D" w:rsidP="0077690D">
            <w:pPr>
              <w:spacing w:before="0" w:line="276" w:lineRule="auto"/>
              <w:ind w:left="0"/>
              <w:rPr>
                <w:rFonts w:ascii="Times New Roman" w:hAnsi="Times New Roman"/>
                <w:sz w:val="24"/>
              </w:rPr>
            </w:pPr>
            <w:r w:rsidRPr="006B2138">
              <w:rPr>
                <w:rFonts w:ascii="Times New Roman" w:hAnsi="Times New Roman"/>
                <w:sz w:val="24"/>
              </w:rPr>
              <w:t>QMS</w:t>
            </w:r>
          </w:p>
        </w:tc>
        <w:tc>
          <w:tcPr>
            <w:tcW w:w="7198" w:type="dxa"/>
          </w:tcPr>
          <w:p w14:paraId="5F5CE0E0" w14:textId="6C8FE5CE" w:rsidR="0077690D" w:rsidRPr="006B2138" w:rsidRDefault="0077690D" w:rsidP="0077690D">
            <w:pPr>
              <w:spacing w:before="0" w:line="276" w:lineRule="auto"/>
              <w:ind w:left="0"/>
              <w:rPr>
                <w:rFonts w:ascii="Times New Roman" w:hAnsi="Times New Roman"/>
                <w:sz w:val="24"/>
              </w:rPr>
            </w:pPr>
            <w:r w:rsidRPr="006B2138">
              <w:rPr>
                <w:rFonts w:ascii="Times New Roman" w:hAnsi="Times New Roman"/>
                <w:sz w:val="24"/>
              </w:rPr>
              <w:t>Quality Management System</w:t>
            </w:r>
          </w:p>
        </w:tc>
      </w:tr>
    </w:tbl>
    <w:p w14:paraId="6F2E2C52" w14:textId="77777777" w:rsidR="00DF11F4" w:rsidRPr="006B2138" w:rsidRDefault="00E6472C" w:rsidP="002410F4">
      <w:pPr>
        <w:pStyle w:val="Heading1"/>
        <w:spacing w:line="276" w:lineRule="auto"/>
      </w:pPr>
      <w:bookmarkStart w:id="7" w:name="_Toc132362710"/>
      <w:r w:rsidRPr="006B2138">
        <w:t>RESPONSIBILITIES</w:t>
      </w:r>
      <w:bookmarkEnd w:id="7"/>
    </w:p>
    <w:tbl>
      <w:tblPr>
        <w:tblStyle w:val="TableGrid"/>
        <w:tblW w:w="9352" w:type="dxa"/>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294"/>
        <w:gridCol w:w="7058"/>
      </w:tblGrid>
      <w:tr w:rsidR="007159BC" w:rsidRPr="006B2138" w14:paraId="032D9417" w14:textId="77777777" w:rsidTr="00FD09CC">
        <w:trPr>
          <w:trHeight w:val="383"/>
        </w:trPr>
        <w:tc>
          <w:tcPr>
            <w:tcW w:w="2294" w:type="dxa"/>
            <w:vAlign w:val="center"/>
          </w:tcPr>
          <w:p w14:paraId="69A7566F" w14:textId="02E1674A" w:rsidR="007159BC" w:rsidRPr="006B2138" w:rsidRDefault="00D45392" w:rsidP="007159BC">
            <w:pPr>
              <w:spacing w:before="0" w:line="276" w:lineRule="auto"/>
              <w:ind w:left="0"/>
              <w:jc w:val="left"/>
              <w:rPr>
                <w:rFonts w:ascii="Times New Roman" w:hAnsi="Times New Roman"/>
                <w:sz w:val="24"/>
              </w:rPr>
            </w:pPr>
            <w:r w:rsidRPr="006B2138">
              <w:rPr>
                <w:rFonts w:ascii="Times New Roman" w:hAnsi="Times New Roman"/>
                <w:sz w:val="24"/>
              </w:rPr>
              <w:t>ISHAIM</w:t>
            </w:r>
          </w:p>
        </w:tc>
        <w:tc>
          <w:tcPr>
            <w:tcW w:w="7058" w:type="dxa"/>
          </w:tcPr>
          <w:p w14:paraId="53ABDC41" w14:textId="77777777" w:rsidR="007159BC" w:rsidRPr="006B2138" w:rsidRDefault="007159BC" w:rsidP="0049112A">
            <w:pPr>
              <w:spacing w:before="0" w:line="276" w:lineRule="auto"/>
              <w:ind w:left="0"/>
              <w:rPr>
                <w:rFonts w:ascii="Times New Roman" w:hAnsi="Times New Roman"/>
                <w:sz w:val="24"/>
              </w:rPr>
            </w:pPr>
            <w:r w:rsidRPr="006B2138">
              <w:rPr>
                <w:rFonts w:ascii="Times New Roman" w:hAnsi="Times New Roman"/>
                <w:sz w:val="24"/>
              </w:rPr>
              <w:t>Has the prime responsibility and approval authority for this procedure</w:t>
            </w:r>
          </w:p>
        </w:tc>
      </w:tr>
      <w:tr w:rsidR="00F43DF4" w:rsidRPr="006B2138" w14:paraId="6677E601" w14:textId="77777777" w:rsidTr="00FD09CC">
        <w:trPr>
          <w:trHeight w:val="323"/>
        </w:trPr>
        <w:tc>
          <w:tcPr>
            <w:tcW w:w="2294" w:type="dxa"/>
            <w:vAlign w:val="center"/>
          </w:tcPr>
          <w:p w14:paraId="14A95582" w14:textId="302DAC2A" w:rsidR="00F43DF4" w:rsidRPr="006B2138" w:rsidRDefault="00446CA6" w:rsidP="0089711F">
            <w:pPr>
              <w:spacing w:before="0" w:line="276" w:lineRule="auto"/>
              <w:ind w:left="0"/>
              <w:jc w:val="left"/>
              <w:rPr>
                <w:rFonts w:ascii="Times New Roman" w:hAnsi="Times New Roman"/>
                <w:sz w:val="24"/>
              </w:rPr>
            </w:pPr>
            <w:r w:rsidRPr="006B2138">
              <w:rPr>
                <w:rFonts w:ascii="Times New Roman" w:hAnsi="Times New Roman"/>
                <w:sz w:val="24"/>
              </w:rPr>
              <w:lastRenderedPageBreak/>
              <w:t>HAIM</w:t>
            </w:r>
          </w:p>
        </w:tc>
        <w:tc>
          <w:tcPr>
            <w:tcW w:w="7058" w:type="dxa"/>
          </w:tcPr>
          <w:p w14:paraId="3F421DA4" w14:textId="043CCEB7" w:rsidR="00F43DF4" w:rsidRPr="006B2138" w:rsidRDefault="00A8413E" w:rsidP="00A8413E">
            <w:pPr>
              <w:spacing w:before="0" w:line="276" w:lineRule="auto"/>
              <w:ind w:left="0"/>
              <w:rPr>
                <w:rFonts w:ascii="Times New Roman" w:hAnsi="Times New Roman"/>
                <w:sz w:val="24"/>
              </w:rPr>
            </w:pPr>
            <w:r w:rsidRPr="006B2138">
              <w:rPr>
                <w:rFonts w:ascii="Times New Roman" w:hAnsi="Times New Roman"/>
                <w:sz w:val="24"/>
              </w:rPr>
              <w:t>T</w:t>
            </w:r>
            <w:r w:rsidR="00597E3B" w:rsidRPr="006B2138">
              <w:rPr>
                <w:rFonts w:ascii="Times New Roman" w:hAnsi="Times New Roman"/>
                <w:sz w:val="24"/>
              </w:rPr>
              <w:t xml:space="preserve">he </w:t>
            </w:r>
            <w:r w:rsidR="00D16E51" w:rsidRPr="006B2138">
              <w:rPr>
                <w:rFonts w:ascii="Times New Roman" w:hAnsi="Times New Roman"/>
                <w:sz w:val="24"/>
              </w:rPr>
              <w:t>HAI</w:t>
            </w:r>
            <w:r w:rsidR="00446CA6" w:rsidRPr="006B2138">
              <w:rPr>
                <w:rFonts w:ascii="Times New Roman" w:hAnsi="Times New Roman"/>
                <w:sz w:val="24"/>
              </w:rPr>
              <w:t>M</w:t>
            </w:r>
            <w:r w:rsidR="00D16E51" w:rsidRPr="006B2138">
              <w:rPr>
                <w:rFonts w:ascii="Times New Roman" w:hAnsi="Times New Roman"/>
                <w:sz w:val="24"/>
              </w:rPr>
              <w:t xml:space="preserve"> </w:t>
            </w:r>
            <w:r w:rsidR="00597E3B" w:rsidRPr="006B2138">
              <w:rPr>
                <w:rFonts w:ascii="Times New Roman" w:hAnsi="Times New Roman"/>
                <w:sz w:val="24"/>
              </w:rPr>
              <w:t>is responsible to determine the relevant external and internal issues that affect the ability to achieve the intended outcomes of the QMS</w:t>
            </w:r>
            <w:r w:rsidRPr="006B2138">
              <w:rPr>
                <w:rFonts w:ascii="Times New Roman" w:hAnsi="Times New Roman"/>
                <w:sz w:val="24"/>
              </w:rPr>
              <w:t>.</w:t>
            </w:r>
          </w:p>
        </w:tc>
      </w:tr>
      <w:tr w:rsidR="00371C17" w:rsidRPr="006B2138" w14:paraId="6815FD60" w14:textId="77777777" w:rsidTr="001D5353">
        <w:trPr>
          <w:trHeight w:val="596"/>
        </w:trPr>
        <w:tc>
          <w:tcPr>
            <w:tcW w:w="2294" w:type="dxa"/>
            <w:vAlign w:val="center"/>
          </w:tcPr>
          <w:p w14:paraId="53CD2C9A" w14:textId="6E941221" w:rsidR="00371C17" w:rsidRPr="006B2138" w:rsidRDefault="00C83BBD" w:rsidP="001D5353">
            <w:pPr>
              <w:spacing w:before="0" w:line="276" w:lineRule="auto"/>
              <w:ind w:left="0"/>
              <w:jc w:val="left"/>
              <w:rPr>
                <w:rFonts w:ascii="Times New Roman" w:hAnsi="Times New Roman"/>
                <w:sz w:val="24"/>
              </w:rPr>
            </w:pPr>
            <w:r w:rsidRPr="006B2138">
              <w:rPr>
                <w:rFonts w:ascii="Times New Roman" w:hAnsi="Times New Roman"/>
                <w:sz w:val="24"/>
              </w:rPr>
              <w:t>AIS Heads of Units</w:t>
            </w:r>
          </w:p>
        </w:tc>
        <w:tc>
          <w:tcPr>
            <w:tcW w:w="7058" w:type="dxa"/>
          </w:tcPr>
          <w:p w14:paraId="0134F7E0" w14:textId="0B5B66CC" w:rsidR="00371C17" w:rsidRPr="006B2138" w:rsidRDefault="007159BC" w:rsidP="001D5353">
            <w:pPr>
              <w:spacing w:before="0" w:line="276" w:lineRule="auto"/>
              <w:ind w:left="0"/>
              <w:rPr>
                <w:rFonts w:ascii="Times New Roman" w:hAnsi="Times New Roman"/>
                <w:sz w:val="24"/>
              </w:rPr>
            </w:pPr>
            <w:r w:rsidRPr="006B2138">
              <w:rPr>
                <w:rFonts w:ascii="Times New Roman" w:hAnsi="Times New Roman"/>
                <w:sz w:val="24"/>
              </w:rPr>
              <w:t xml:space="preserve">The </w:t>
            </w:r>
            <w:r w:rsidR="00C83BBD" w:rsidRPr="006B2138">
              <w:rPr>
                <w:rFonts w:ascii="Times New Roman" w:hAnsi="Times New Roman"/>
                <w:sz w:val="24"/>
              </w:rPr>
              <w:t>Head of respective Units</w:t>
            </w:r>
            <w:r w:rsidRPr="006B2138">
              <w:rPr>
                <w:rFonts w:ascii="Times New Roman" w:hAnsi="Times New Roman"/>
                <w:sz w:val="24"/>
              </w:rPr>
              <w:t>,</w:t>
            </w:r>
            <w:r w:rsidR="00D7692E" w:rsidRPr="006B2138">
              <w:rPr>
                <w:rFonts w:ascii="Times New Roman" w:hAnsi="Times New Roman"/>
                <w:sz w:val="24"/>
              </w:rPr>
              <w:t xml:space="preserve"> </w:t>
            </w:r>
            <w:r w:rsidR="00211A5B" w:rsidRPr="006B2138">
              <w:rPr>
                <w:rFonts w:ascii="Times New Roman" w:hAnsi="Times New Roman"/>
                <w:sz w:val="24"/>
              </w:rPr>
              <w:t>in collaboration with</w:t>
            </w:r>
            <w:r w:rsidR="00A8413E" w:rsidRPr="006B2138">
              <w:rPr>
                <w:rFonts w:ascii="Times New Roman" w:hAnsi="Times New Roman"/>
                <w:sz w:val="24"/>
              </w:rPr>
              <w:t xml:space="preserve"> the</w:t>
            </w:r>
            <w:r w:rsidR="00597E3B" w:rsidRPr="006B2138">
              <w:rPr>
                <w:rFonts w:ascii="Times New Roman" w:hAnsi="Times New Roman"/>
                <w:sz w:val="24"/>
              </w:rPr>
              <w:t xml:space="preserve"> Quality Champions is responsible to determine the relevant external and internal issues that affect the ability to achieve the intended outcomes of the QMS and that can impact on the planning </w:t>
            </w:r>
            <w:r w:rsidR="00A8413E" w:rsidRPr="006B2138">
              <w:rPr>
                <w:rFonts w:ascii="Times New Roman" w:hAnsi="Times New Roman"/>
                <w:sz w:val="24"/>
              </w:rPr>
              <w:t xml:space="preserve">of the QMS within the </w:t>
            </w:r>
            <w:r w:rsidR="00D7692E" w:rsidRPr="006B2138">
              <w:rPr>
                <w:rFonts w:ascii="Times New Roman" w:hAnsi="Times New Roman"/>
                <w:sz w:val="24"/>
              </w:rPr>
              <w:t xml:space="preserve">Identified </w:t>
            </w:r>
            <w:r w:rsidRPr="006B2138">
              <w:rPr>
                <w:rFonts w:ascii="Times New Roman" w:hAnsi="Times New Roman"/>
                <w:sz w:val="24"/>
              </w:rPr>
              <w:t>Unit of</w:t>
            </w:r>
            <w:r w:rsidR="0036487A" w:rsidRPr="006B2138">
              <w:rPr>
                <w:rFonts w:ascii="Times New Roman" w:hAnsi="Times New Roman"/>
                <w:sz w:val="24"/>
              </w:rPr>
              <w:t xml:space="preserve"> State’s </w:t>
            </w:r>
            <w:r w:rsidR="00C91F3B">
              <w:rPr>
                <w:rFonts w:ascii="Times New Roman" w:hAnsi="Times New Roman"/>
                <w:sz w:val="24"/>
              </w:rPr>
              <w:t>AIS/AIM</w:t>
            </w:r>
            <w:r w:rsidR="00F55FBB" w:rsidRPr="006B2138">
              <w:rPr>
                <w:rFonts w:ascii="Times New Roman" w:hAnsi="Times New Roman"/>
                <w:sz w:val="24"/>
              </w:rPr>
              <w:t xml:space="preserve"> (e.g., NOTAM, Training, etc)</w:t>
            </w:r>
            <w:r w:rsidRPr="006B2138">
              <w:rPr>
                <w:rFonts w:ascii="Times New Roman" w:hAnsi="Times New Roman"/>
                <w:sz w:val="24"/>
              </w:rPr>
              <w:t>.</w:t>
            </w:r>
          </w:p>
        </w:tc>
      </w:tr>
      <w:tr w:rsidR="006D4693" w:rsidRPr="006B2138" w14:paraId="2D61DA35" w14:textId="77777777" w:rsidTr="001D5353">
        <w:trPr>
          <w:trHeight w:val="1391"/>
        </w:trPr>
        <w:tc>
          <w:tcPr>
            <w:tcW w:w="2294" w:type="dxa"/>
            <w:vAlign w:val="center"/>
          </w:tcPr>
          <w:p w14:paraId="049A2F69" w14:textId="3C3A6EE9" w:rsidR="006D4693" w:rsidRPr="006B2138" w:rsidRDefault="00C83BBD" w:rsidP="006D4693">
            <w:pPr>
              <w:spacing w:before="0" w:line="276" w:lineRule="auto"/>
              <w:ind w:left="0"/>
              <w:jc w:val="left"/>
              <w:rPr>
                <w:rFonts w:ascii="Times New Roman" w:hAnsi="Times New Roman"/>
                <w:sz w:val="24"/>
              </w:rPr>
            </w:pPr>
            <w:r w:rsidRPr="006B2138">
              <w:rPr>
                <w:rFonts w:ascii="Times New Roman" w:hAnsi="Times New Roman"/>
                <w:sz w:val="24"/>
              </w:rPr>
              <w:t>PRQMP</w:t>
            </w:r>
          </w:p>
        </w:tc>
        <w:tc>
          <w:tcPr>
            <w:tcW w:w="7058" w:type="dxa"/>
          </w:tcPr>
          <w:p w14:paraId="2A19731D" w14:textId="67F76143" w:rsidR="006D4693" w:rsidRPr="006B2138" w:rsidRDefault="006D4693" w:rsidP="006D4693">
            <w:pPr>
              <w:spacing w:before="0" w:line="276" w:lineRule="auto"/>
              <w:ind w:left="0"/>
              <w:rPr>
                <w:rFonts w:ascii="Times New Roman" w:hAnsi="Times New Roman"/>
                <w:sz w:val="24"/>
              </w:rPr>
            </w:pPr>
            <w:r w:rsidRPr="006B2138">
              <w:rPr>
                <w:rFonts w:ascii="Times New Roman" w:hAnsi="Times New Roman"/>
                <w:sz w:val="24"/>
              </w:rPr>
              <w:t xml:space="preserve">The </w:t>
            </w:r>
            <w:r w:rsidR="00C83BBD" w:rsidRPr="006B2138">
              <w:rPr>
                <w:rFonts w:ascii="Times New Roman" w:hAnsi="Times New Roman"/>
                <w:sz w:val="24"/>
              </w:rPr>
              <w:t>PRQMP</w:t>
            </w:r>
            <w:r w:rsidRPr="006B2138">
              <w:rPr>
                <w:rFonts w:ascii="Times New Roman" w:hAnsi="Times New Roman"/>
                <w:sz w:val="24"/>
              </w:rPr>
              <w:t xml:space="preserve"> in collaboration with the Quality Champions is responsible to determine the relevant external and internal issues that affect the ability to achieve the intended outcomes of the QMS and that can impact on planning </w:t>
            </w:r>
            <w:r w:rsidR="005913CA" w:rsidRPr="006B2138">
              <w:rPr>
                <w:rFonts w:ascii="Times New Roman" w:hAnsi="Times New Roman"/>
                <w:sz w:val="24"/>
              </w:rPr>
              <w:t>for</w:t>
            </w:r>
            <w:r w:rsidRPr="006B2138">
              <w:rPr>
                <w:rFonts w:ascii="Times New Roman" w:hAnsi="Times New Roman"/>
                <w:sz w:val="24"/>
              </w:rPr>
              <w:t xml:space="preserve"> the Quality Management System (QMS) </w:t>
            </w:r>
            <w:r w:rsidR="005913CA" w:rsidRPr="006B2138">
              <w:rPr>
                <w:rFonts w:ascii="Times New Roman" w:hAnsi="Times New Roman"/>
                <w:sz w:val="24"/>
              </w:rPr>
              <w:t>within</w:t>
            </w:r>
            <w:r w:rsidRPr="006B2138">
              <w:rPr>
                <w:rFonts w:ascii="Times New Roman" w:hAnsi="Times New Roman"/>
                <w:sz w:val="24"/>
              </w:rPr>
              <w:t xml:space="preserve"> </w:t>
            </w:r>
            <w:r w:rsidR="0036487A" w:rsidRPr="006B2138">
              <w:rPr>
                <w:rFonts w:ascii="Times New Roman" w:hAnsi="Times New Roman"/>
                <w:sz w:val="24"/>
              </w:rPr>
              <w:t xml:space="preserve">State’s </w:t>
            </w:r>
            <w:r w:rsidR="00C83BBD" w:rsidRPr="006B2138">
              <w:rPr>
                <w:rFonts w:ascii="Times New Roman" w:hAnsi="Times New Roman"/>
                <w:sz w:val="24"/>
              </w:rPr>
              <w:t>AIIM/</w:t>
            </w:r>
            <w:r w:rsidR="0036487A" w:rsidRPr="006B2138">
              <w:rPr>
                <w:rFonts w:ascii="Times New Roman" w:hAnsi="Times New Roman"/>
                <w:sz w:val="24"/>
              </w:rPr>
              <w:t>AIS</w:t>
            </w:r>
            <w:r w:rsidRPr="006B2138">
              <w:rPr>
                <w:rFonts w:ascii="Times New Roman" w:hAnsi="Times New Roman"/>
                <w:sz w:val="24"/>
              </w:rPr>
              <w:t>.</w:t>
            </w:r>
            <w:r w:rsidR="00C83BBD" w:rsidRPr="006B2138">
              <w:rPr>
                <w:rFonts w:ascii="Times New Roman" w:hAnsi="Times New Roman"/>
                <w:sz w:val="24"/>
              </w:rPr>
              <w:t xml:space="preserve"> </w:t>
            </w:r>
          </w:p>
        </w:tc>
      </w:tr>
    </w:tbl>
    <w:p w14:paraId="290CB3A6" w14:textId="67549F33" w:rsidR="00950DDE" w:rsidRPr="006B2138" w:rsidRDefault="00950DDE" w:rsidP="00950DDE"/>
    <w:p w14:paraId="346C54B3" w14:textId="3AFA2374" w:rsidR="00950DDE" w:rsidRPr="006B2138" w:rsidRDefault="00950DDE" w:rsidP="00950DDE"/>
    <w:p w14:paraId="292EFD79" w14:textId="0ABEC6C1" w:rsidR="00950DDE" w:rsidRPr="006B2138" w:rsidRDefault="00950DDE" w:rsidP="00950DDE"/>
    <w:p w14:paraId="53DB8BA4" w14:textId="2888EEE4" w:rsidR="00950DDE" w:rsidRPr="006B2138" w:rsidRDefault="00950DDE" w:rsidP="00950DDE"/>
    <w:p w14:paraId="28417247" w14:textId="71C9D246" w:rsidR="00950DDE" w:rsidRPr="006B2138" w:rsidRDefault="00950DDE" w:rsidP="00950DDE"/>
    <w:p w14:paraId="6694C861" w14:textId="74D8224D" w:rsidR="00950DDE" w:rsidRPr="006B2138" w:rsidRDefault="00950DDE" w:rsidP="00950DDE"/>
    <w:p w14:paraId="22A8E7D9" w14:textId="44D33DAF" w:rsidR="00950DDE" w:rsidRPr="006B2138" w:rsidRDefault="00950DDE" w:rsidP="00950DDE"/>
    <w:p w14:paraId="76F231D8" w14:textId="446F326A" w:rsidR="00950DDE" w:rsidRPr="006B2138" w:rsidRDefault="00950DDE" w:rsidP="00950DDE"/>
    <w:p w14:paraId="78EDEB97" w14:textId="5A73ECF3" w:rsidR="00950DDE" w:rsidRPr="006B2138" w:rsidRDefault="00950DDE" w:rsidP="00950DDE"/>
    <w:p w14:paraId="2C56121A" w14:textId="7D013187" w:rsidR="00950DDE" w:rsidRPr="006B2138" w:rsidRDefault="00950DDE" w:rsidP="00950DDE"/>
    <w:p w14:paraId="31D61030" w14:textId="7C37DCEC" w:rsidR="00950DDE" w:rsidRPr="006B2138" w:rsidRDefault="00950DDE" w:rsidP="00950DDE"/>
    <w:p w14:paraId="062341A0" w14:textId="11993C38" w:rsidR="00950DDE" w:rsidRPr="006B2138" w:rsidRDefault="00950DDE" w:rsidP="00950DDE"/>
    <w:p w14:paraId="3EA7E073" w14:textId="495A66C8" w:rsidR="00950DDE" w:rsidRPr="006B2138" w:rsidRDefault="00950DDE" w:rsidP="00950DDE"/>
    <w:p w14:paraId="2C25D9AE" w14:textId="431CA594" w:rsidR="00950DDE" w:rsidRPr="006B2138" w:rsidRDefault="00950DDE" w:rsidP="00950DDE"/>
    <w:p w14:paraId="3D08EF8A" w14:textId="1ADA53A2" w:rsidR="00950DDE" w:rsidRPr="006B2138" w:rsidRDefault="00950DDE" w:rsidP="00950DDE"/>
    <w:p w14:paraId="44C720CE" w14:textId="26424618" w:rsidR="00950DDE" w:rsidRPr="006B2138" w:rsidRDefault="00950DDE" w:rsidP="00950DDE"/>
    <w:p w14:paraId="5787D697" w14:textId="114050D3" w:rsidR="00950DDE" w:rsidRPr="006B2138" w:rsidRDefault="00950DDE" w:rsidP="00950DDE"/>
    <w:p w14:paraId="6B696CB1" w14:textId="467BAB6D" w:rsidR="00950DDE" w:rsidRPr="006B2138" w:rsidRDefault="00950DDE" w:rsidP="00950DDE"/>
    <w:p w14:paraId="2746A143" w14:textId="5BA550FE" w:rsidR="00950DDE" w:rsidRPr="006B2138" w:rsidRDefault="00950DDE" w:rsidP="00950DDE"/>
    <w:p w14:paraId="70210F51" w14:textId="3F55779C" w:rsidR="00950DDE" w:rsidRPr="006B2138" w:rsidRDefault="00950DDE" w:rsidP="00950DDE"/>
    <w:p w14:paraId="4CDA65C7" w14:textId="77777777" w:rsidR="00950DDE" w:rsidRPr="006B2138" w:rsidRDefault="00950DDE" w:rsidP="00950DDE"/>
    <w:p w14:paraId="59D46BC5" w14:textId="6468473F" w:rsidR="00DF11F4" w:rsidRPr="006B2138" w:rsidRDefault="007B1824" w:rsidP="002410F4">
      <w:pPr>
        <w:pStyle w:val="Heading1"/>
      </w:pPr>
      <w:bookmarkStart w:id="8" w:name="_Toc132362711"/>
      <w:r w:rsidRPr="006B2138">
        <w:lastRenderedPageBreak/>
        <w:t>METHOD</w:t>
      </w:r>
      <w:bookmarkEnd w:id="8"/>
    </w:p>
    <w:p w14:paraId="0CA457A9" w14:textId="13911AD1" w:rsidR="007159BC" w:rsidRPr="006B2138" w:rsidRDefault="008459D5" w:rsidP="007159BC">
      <w:pPr>
        <w:pStyle w:val="Heading2"/>
        <w:ind w:left="578" w:hanging="578"/>
        <w:rPr>
          <w:lang w:val="en-GB"/>
        </w:rPr>
      </w:pPr>
      <w:bookmarkStart w:id="9" w:name="_Toc132362712"/>
      <w:r w:rsidRPr="006B2138">
        <w:rPr>
          <w:lang w:val="en-GB"/>
        </w:rPr>
        <w:t>Organization</w:t>
      </w:r>
      <w:r w:rsidR="007159BC" w:rsidRPr="006B2138">
        <w:rPr>
          <w:lang w:val="en-GB"/>
        </w:rPr>
        <w:t xml:space="preserve"> and its Context</w:t>
      </w:r>
      <w:bookmarkEnd w:id="9"/>
    </w:p>
    <w:p w14:paraId="40BE8AE2" w14:textId="5CE0CD24" w:rsidR="002D6EC0" w:rsidRPr="006B2138" w:rsidRDefault="002D6EC0" w:rsidP="00B60A7D">
      <w:pPr>
        <w:pStyle w:val="Heading3"/>
        <w:rPr>
          <w:lang w:val="en-GB"/>
        </w:rPr>
      </w:pPr>
      <w:bookmarkStart w:id="10" w:name="_Toc132362713"/>
      <w:r w:rsidRPr="006B2138">
        <w:rPr>
          <w:lang w:val="en-GB"/>
        </w:rPr>
        <w:t>Internal and External Issues</w:t>
      </w:r>
      <w:bookmarkEnd w:id="10"/>
    </w:p>
    <w:p w14:paraId="66AF835B" w14:textId="644D1D1F" w:rsidR="001508E2" w:rsidRPr="006B2138" w:rsidRDefault="00A8413E" w:rsidP="002D6DFB">
      <w:pPr>
        <w:pStyle w:val="TierII"/>
        <w:numPr>
          <w:ilvl w:val="0"/>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bCs/>
          <w:sz w:val="24"/>
          <w:szCs w:val="22"/>
          <w:lang w:val="en-GB"/>
        </w:rPr>
        <w:t xml:space="preserve">To fully understand the organization and its context, </w:t>
      </w:r>
      <w:r w:rsidR="0036487A" w:rsidRPr="006B2138">
        <w:rPr>
          <w:rFonts w:ascii="Times New Roman" w:hAnsi="Times New Roman"/>
          <w:sz w:val="24"/>
          <w:lang w:val="en-GB"/>
        </w:rPr>
        <w:t xml:space="preserve">State’s </w:t>
      </w:r>
      <w:r w:rsidR="00C91F3B">
        <w:rPr>
          <w:rFonts w:ascii="Times New Roman" w:hAnsi="Times New Roman"/>
          <w:sz w:val="24"/>
          <w:lang w:val="en-GB"/>
        </w:rPr>
        <w:t>AIS/AIM</w:t>
      </w:r>
      <w:r w:rsidR="0036487A" w:rsidRPr="006B2138">
        <w:rPr>
          <w:rFonts w:ascii="Times New Roman" w:hAnsi="Times New Roman"/>
          <w:sz w:val="24"/>
          <w:lang w:val="en-GB"/>
        </w:rPr>
        <w:t xml:space="preserve"> </w:t>
      </w:r>
      <w:r w:rsidRPr="006B2138">
        <w:rPr>
          <w:rFonts w:ascii="Times New Roman" w:hAnsi="Times New Roman"/>
          <w:sz w:val="24"/>
          <w:szCs w:val="22"/>
          <w:lang w:val="en-GB"/>
        </w:rPr>
        <w:t xml:space="preserve">has determined its external and internal issues </w:t>
      </w:r>
      <w:r w:rsidR="001508E2" w:rsidRPr="006B2138">
        <w:rPr>
          <w:rFonts w:ascii="Times New Roman" w:hAnsi="Times New Roman"/>
          <w:sz w:val="24"/>
          <w:szCs w:val="22"/>
          <w:lang w:val="en-GB"/>
        </w:rPr>
        <w:t xml:space="preserve">by using SWOT Analysis as the means </w:t>
      </w:r>
      <w:r w:rsidR="00211A5B" w:rsidRPr="006B2138">
        <w:rPr>
          <w:rFonts w:ascii="Times New Roman" w:hAnsi="Times New Roman"/>
          <w:sz w:val="24"/>
          <w:szCs w:val="22"/>
          <w:lang w:val="en-GB"/>
        </w:rPr>
        <w:t xml:space="preserve">to </w:t>
      </w:r>
      <w:r w:rsidR="001508E2" w:rsidRPr="006B2138">
        <w:rPr>
          <w:rFonts w:ascii="Times New Roman" w:hAnsi="Times New Roman"/>
          <w:sz w:val="24"/>
          <w:szCs w:val="22"/>
          <w:lang w:val="en-GB"/>
        </w:rPr>
        <w:t xml:space="preserve">define the strategic direction of the </w:t>
      </w:r>
      <w:r w:rsidR="00FA4A79" w:rsidRPr="006B2138">
        <w:rPr>
          <w:rFonts w:ascii="Times New Roman" w:hAnsi="Times New Roman"/>
          <w:sz w:val="24"/>
          <w:szCs w:val="22"/>
          <w:lang w:val="en-GB"/>
        </w:rPr>
        <w:t>S</w:t>
      </w:r>
      <w:r w:rsidR="001508E2" w:rsidRPr="006B2138">
        <w:rPr>
          <w:rFonts w:ascii="Times New Roman" w:hAnsi="Times New Roman"/>
          <w:sz w:val="24"/>
          <w:szCs w:val="22"/>
          <w:lang w:val="en-GB"/>
        </w:rPr>
        <w:t>ection.</w:t>
      </w:r>
    </w:p>
    <w:p w14:paraId="1065553E" w14:textId="6D6DAE7F" w:rsidR="00A8413E" w:rsidRPr="006B2138" w:rsidRDefault="001508E2" w:rsidP="002D6DFB">
      <w:pPr>
        <w:pStyle w:val="TierII"/>
        <w:numPr>
          <w:ilvl w:val="0"/>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All risks and opportunities associated with these issues that</w:t>
      </w:r>
      <w:r w:rsidR="00A8413E" w:rsidRPr="006B2138">
        <w:rPr>
          <w:rFonts w:ascii="Times New Roman" w:hAnsi="Times New Roman"/>
          <w:sz w:val="24"/>
          <w:szCs w:val="22"/>
          <w:lang w:val="en-GB"/>
        </w:rPr>
        <w:t xml:space="preserve"> can affect the ability to achieve the intended results of the QMS</w:t>
      </w:r>
      <w:r w:rsidR="002D6EC0" w:rsidRPr="006B2138">
        <w:rPr>
          <w:rFonts w:ascii="Times New Roman" w:hAnsi="Times New Roman"/>
          <w:sz w:val="24"/>
          <w:szCs w:val="22"/>
          <w:lang w:val="en-GB"/>
        </w:rPr>
        <w:t xml:space="preserve"> </w:t>
      </w:r>
      <w:r w:rsidRPr="006B2138">
        <w:rPr>
          <w:rFonts w:ascii="Times New Roman" w:hAnsi="Times New Roman"/>
          <w:sz w:val="24"/>
          <w:szCs w:val="22"/>
          <w:lang w:val="en-GB"/>
        </w:rPr>
        <w:t xml:space="preserve">are </w:t>
      </w:r>
      <w:r w:rsidR="00616C59" w:rsidRPr="006B2138">
        <w:rPr>
          <w:rFonts w:ascii="Times New Roman" w:hAnsi="Times New Roman"/>
          <w:sz w:val="24"/>
          <w:szCs w:val="22"/>
          <w:lang w:val="en-GB"/>
        </w:rPr>
        <w:t>analysed</w:t>
      </w:r>
      <w:r w:rsidRPr="006B2138">
        <w:rPr>
          <w:rFonts w:ascii="Times New Roman" w:hAnsi="Times New Roman"/>
          <w:sz w:val="24"/>
          <w:szCs w:val="22"/>
          <w:lang w:val="en-GB"/>
        </w:rPr>
        <w:t xml:space="preserve"> </w:t>
      </w:r>
      <w:r w:rsidR="002D6EC0" w:rsidRPr="006B2138">
        <w:rPr>
          <w:rFonts w:ascii="Times New Roman" w:hAnsi="Times New Roman"/>
          <w:sz w:val="24"/>
          <w:szCs w:val="22"/>
          <w:lang w:val="en-GB"/>
        </w:rPr>
        <w:t xml:space="preserve">in the </w:t>
      </w:r>
      <w:r w:rsidR="00F55FBB" w:rsidRPr="006B2138">
        <w:rPr>
          <w:rFonts w:ascii="Times New Roman" w:hAnsi="Times New Roman"/>
          <w:sz w:val="24"/>
          <w:szCs w:val="22"/>
          <w:lang w:val="en-GB"/>
        </w:rPr>
        <w:t>AFI AIM RBIS QMS Quality Risk Analysis and Management Register template</w:t>
      </w:r>
      <w:r w:rsidR="002D6EC0" w:rsidRPr="006B2138">
        <w:rPr>
          <w:rFonts w:ascii="Times New Roman" w:hAnsi="Times New Roman"/>
          <w:sz w:val="24"/>
          <w:szCs w:val="22"/>
          <w:lang w:val="en-GB"/>
        </w:rPr>
        <w:t xml:space="preserve">, </w:t>
      </w:r>
      <w:r w:rsidR="00F55FBB" w:rsidRPr="006B2138">
        <w:rPr>
          <w:rFonts w:ascii="Times New Roman" w:hAnsi="Times New Roman"/>
          <w:sz w:val="24"/>
          <w:szCs w:val="22"/>
          <w:lang w:val="en-GB"/>
        </w:rPr>
        <w:t>AFI_AIM_RBIS_QMS_610_RG01_TMP</w:t>
      </w:r>
      <w:r w:rsidR="002D6EC0" w:rsidRPr="006B2138">
        <w:rPr>
          <w:rFonts w:ascii="Times New Roman" w:hAnsi="Times New Roman"/>
          <w:sz w:val="24"/>
          <w:szCs w:val="22"/>
          <w:lang w:val="en-GB"/>
        </w:rPr>
        <w:t>.</w:t>
      </w:r>
    </w:p>
    <w:p w14:paraId="715EA76D" w14:textId="0470C010" w:rsidR="002D6EC0" w:rsidRPr="006B2138" w:rsidRDefault="002D6EC0" w:rsidP="002D6DFB">
      <w:pPr>
        <w:pStyle w:val="TierII"/>
        <w:numPr>
          <w:ilvl w:val="0"/>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These internal and external issues are translated into risks and opportunities that need to be addressed to give assurance that the QMS can achieve its intended results; enhance desirable effects; prevent or reduce undesirable effects and achieve improvement.</w:t>
      </w:r>
      <w:r w:rsidR="00F55FBB" w:rsidRPr="006B2138">
        <w:rPr>
          <w:rFonts w:ascii="Times New Roman" w:hAnsi="Times New Roman"/>
          <w:sz w:val="24"/>
          <w:szCs w:val="22"/>
          <w:lang w:val="en-GB"/>
        </w:rPr>
        <w:t xml:space="preserve"> </w:t>
      </w:r>
    </w:p>
    <w:p w14:paraId="7EB5EED4" w14:textId="5CB8EDEA" w:rsidR="002D6EC0" w:rsidRPr="006B2138" w:rsidRDefault="0036487A" w:rsidP="002D6DFB">
      <w:pPr>
        <w:pStyle w:val="TierII"/>
        <w:numPr>
          <w:ilvl w:val="0"/>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lang w:val="en-GB"/>
        </w:rPr>
        <w:t xml:space="preserve">State’s </w:t>
      </w:r>
      <w:r w:rsidR="00C91F3B">
        <w:rPr>
          <w:rFonts w:ascii="Times New Roman" w:hAnsi="Times New Roman"/>
          <w:sz w:val="24"/>
          <w:lang w:val="en-GB"/>
        </w:rPr>
        <w:t>AIS/AIM</w:t>
      </w:r>
      <w:r w:rsidR="00A82B23" w:rsidRPr="006B2138">
        <w:rPr>
          <w:rFonts w:ascii="Times New Roman" w:hAnsi="Times New Roman"/>
          <w:sz w:val="24"/>
          <w:szCs w:val="22"/>
          <w:lang w:val="en-GB"/>
        </w:rPr>
        <w:t xml:space="preserve">, through </w:t>
      </w:r>
      <w:r w:rsidR="001508E2" w:rsidRPr="006B2138">
        <w:rPr>
          <w:rFonts w:ascii="Times New Roman" w:hAnsi="Times New Roman"/>
          <w:sz w:val="24"/>
          <w:szCs w:val="22"/>
          <w:lang w:val="en-GB"/>
        </w:rPr>
        <w:t xml:space="preserve">the </w:t>
      </w:r>
      <w:r w:rsidR="00803F94" w:rsidRPr="006B2138">
        <w:rPr>
          <w:rFonts w:ascii="Times New Roman" w:hAnsi="Times New Roman"/>
          <w:sz w:val="24"/>
          <w:szCs w:val="22"/>
          <w:lang w:val="en-GB"/>
        </w:rPr>
        <w:t xml:space="preserve">Heads of </w:t>
      </w:r>
      <w:r w:rsidR="00471F14" w:rsidRPr="006B2138">
        <w:rPr>
          <w:rFonts w:ascii="Times New Roman" w:hAnsi="Times New Roman"/>
          <w:sz w:val="24"/>
          <w:szCs w:val="22"/>
          <w:lang w:val="en-GB"/>
        </w:rPr>
        <w:t xml:space="preserve">the respective </w:t>
      </w:r>
      <w:r w:rsidR="00803F94" w:rsidRPr="006B2138">
        <w:rPr>
          <w:rFonts w:ascii="Times New Roman" w:hAnsi="Times New Roman"/>
          <w:sz w:val="24"/>
          <w:szCs w:val="22"/>
          <w:lang w:val="en-GB"/>
        </w:rPr>
        <w:t>Unit</w:t>
      </w:r>
      <w:r w:rsidR="00471F14" w:rsidRPr="006B2138">
        <w:rPr>
          <w:rFonts w:ascii="Times New Roman" w:hAnsi="Times New Roman"/>
          <w:sz w:val="24"/>
          <w:szCs w:val="22"/>
          <w:lang w:val="en-GB"/>
        </w:rPr>
        <w:t>s</w:t>
      </w:r>
      <w:r w:rsidR="00A82B23" w:rsidRPr="006B2138">
        <w:rPr>
          <w:rFonts w:ascii="Times New Roman" w:hAnsi="Times New Roman"/>
          <w:sz w:val="24"/>
          <w:szCs w:val="22"/>
          <w:lang w:val="en-GB"/>
        </w:rPr>
        <w:t xml:space="preserve"> and Quality Champions</w:t>
      </w:r>
      <w:r w:rsidR="002D6EC0" w:rsidRPr="006B2138">
        <w:rPr>
          <w:rFonts w:ascii="Times New Roman" w:hAnsi="Times New Roman"/>
          <w:sz w:val="24"/>
          <w:szCs w:val="22"/>
          <w:lang w:val="en-GB"/>
        </w:rPr>
        <w:t xml:space="preserve"> monitors and reviews information about t</w:t>
      </w:r>
      <w:r w:rsidR="00A82B23" w:rsidRPr="006B2138">
        <w:rPr>
          <w:rFonts w:ascii="Times New Roman" w:hAnsi="Times New Roman"/>
          <w:sz w:val="24"/>
          <w:szCs w:val="22"/>
          <w:lang w:val="en-GB"/>
        </w:rPr>
        <w:t>hese internal and external issues through the following:</w:t>
      </w:r>
    </w:p>
    <w:p w14:paraId="45905A5D" w14:textId="701DA20B" w:rsidR="00A82B23" w:rsidRPr="006B2138"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Internal audits</w:t>
      </w:r>
    </w:p>
    <w:p w14:paraId="3C5CBD12" w14:textId="3BDE6992" w:rsidR="00A82B23" w:rsidRPr="006B2138"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Tracking and monitoring of non-conformities and the effectiveness of corrective actions</w:t>
      </w:r>
    </w:p>
    <w:p w14:paraId="657349FE" w14:textId="5E84DD54" w:rsidR="00A82B23" w:rsidRPr="006B2138"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Management review actions</w:t>
      </w:r>
    </w:p>
    <w:p w14:paraId="46977D42" w14:textId="2A2BD0CF" w:rsidR="001C0F44" w:rsidRPr="006B2138" w:rsidRDefault="001C0F44"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Monitoring of end user satisfaction and regulatory feedback</w:t>
      </w:r>
    </w:p>
    <w:p w14:paraId="1BE585F5" w14:textId="6DF66140" w:rsidR="00A82B23" w:rsidRPr="006B2138"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Process review and strategic planning meetings</w:t>
      </w:r>
    </w:p>
    <w:p w14:paraId="3D976D6E" w14:textId="507A20FA" w:rsidR="00A82B23" w:rsidRPr="006B2138" w:rsidRDefault="00004E00"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Aeronautical i</w:t>
      </w:r>
      <w:r w:rsidR="00A82B23" w:rsidRPr="006B2138">
        <w:rPr>
          <w:rFonts w:ascii="Times New Roman" w:hAnsi="Times New Roman"/>
          <w:sz w:val="24"/>
          <w:szCs w:val="22"/>
          <w:lang w:val="en-GB"/>
        </w:rPr>
        <w:t>ndustry news and trends; and</w:t>
      </w:r>
    </w:p>
    <w:p w14:paraId="0C51D70B" w14:textId="43873EF2" w:rsidR="00A82B23" w:rsidRPr="006B2138" w:rsidRDefault="009A3D26"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Monitoring c</w:t>
      </w:r>
      <w:r w:rsidR="00A82B23" w:rsidRPr="006B2138">
        <w:rPr>
          <w:rFonts w:ascii="Times New Roman" w:hAnsi="Times New Roman"/>
          <w:sz w:val="24"/>
          <w:szCs w:val="22"/>
          <w:lang w:val="en-GB"/>
        </w:rPr>
        <w:t xml:space="preserve">hanging </w:t>
      </w:r>
      <w:r w:rsidR="0036487A" w:rsidRPr="006B2138">
        <w:rPr>
          <w:rFonts w:ascii="Times New Roman" w:hAnsi="Times New Roman"/>
          <w:sz w:val="24"/>
          <w:lang w:val="en-GB"/>
        </w:rPr>
        <w:t xml:space="preserve">State’s </w:t>
      </w:r>
      <w:r w:rsidR="00C91F3B">
        <w:rPr>
          <w:rFonts w:ascii="Times New Roman" w:hAnsi="Times New Roman"/>
          <w:sz w:val="24"/>
          <w:lang w:val="en-GB"/>
        </w:rPr>
        <w:t>AIS/AIM</w:t>
      </w:r>
      <w:r w:rsidR="0036487A" w:rsidRPr="006B2138">
        <w:rPr>
          <w:rFonts w:ascii="Times New Roman" w:hAnsi="Times New Roman"/>
          <w:sz w:val="24"/>
          <w:lang w:val="en-GB"/>
        </w:rPr>
        <w:t xml:space="preserve"> </w:t>
      </w:r>
      <w:r w:rsidR="00A82B23" w:rsidRPr="006B2138">
        <w:rPr>
          <w:rFonts w:ascii="Times New Roman" w:hAnsi="Times New Roman"/>
          <w:sz w:val="24"/>
          <w:szCs w:val="22"/>
          <w:lang w:val="en-GB"/>
        </w:rPr>
        <w:t>Directives and regulations.</w:t>
      </w:r>
    </w:p>
    <w:p w14:paraId="7D8D9EF1" w14:textId="7003EC11" w:rsidR="00A82B23" w:rsidRPr="006B2138" w:rsidRDefault="00A82B23" w:rsidP="00B60A7D">
      <w:pPr>
        <w:pStyle w:val="Heading3"/>
        <w:rPr>
          <w:lang w:val="en-GB"/>
        </w:rPr>
      </w:pPr>
      <w:bookmarkStart w:id="11" w:name="_Toc132362714"/>
      <w:r w:rsidRPr="006B2138">
        <w:rPr>
          <w:lang w:val="en-GB"/>
        </w:rPr>
        <w:t>Needs and Expectations of Interested Parties</w:t>
      </w:r>
      <w:bookmarkEnd w:id="11"/>
    </w:p>
    <w:p w14:paraId="590D08EC" w14:textId="68169FD5" w:rsidR="00004E00" w:rsidRPr="006B2138" w:rsidRDefault="00A8413E" w:rsidP="00A82B23">
      <w:pPr>
        <w:pStyle w:val="TierII"/>
        <w:numPr>
          <w:ilvl w:val="0"/>
          <w:numId w:val="10"/>
        </w:numPr>
        <w:spacing w:before="120" w:after="120" w:line="276" w:lineRule="auto"/>
        <w:jc w:val="both"/>
        <w:rPr>
          <w:rFonts w:ascii="Times New Roman" w:hAnsi="Times New Roman"/>
          <w:sz w:val="24"/>
          <w:lang w:val="en-GB"/>
        </w:rPr>
      </w:pPr>
      <w:r w:rsidRPr="006B2138">
        <w:rPr>
          <w:rFonts w:ascii="Times New Roman" w:hAnsi="Times New Roman"/>
          <w:sz w:val="24"/>
          <w:lang w:val="en-GB"/>
        </w:rPr>
        <w:t xml:space="preserve">To completely understand </w:t>
      </w:r>
      <w:r w:rsidRPr="006B2138">
        <w:rPr>
          <w:rFonts w:ascii="Times New Roman" w:hAnsi="Times New Roman"/>
          <w:bCs/>
          <w:sz w:val="24"/>
          <w:lang w:val="en-GB"/>
        </w:rPr>
        <w:t xml:space="preserve">the needs and expectations of interested parties, </w:t>
      </w:r>
      <w:r w:rsidR="00F55FBB" w:rsidRPr="006B2138">
        <w:rPr>
          <w:rFonts w:ascii="Times New Roman" w:hAnsi="Times New Roman"/>
          <w:bCs/>
          <w:sz w:val="24"/>
          <w:lang w:val="en-GB"/>
        </w:rPr>
        <w:t xml:space="preserve">the </w:t>
      </w:r>
      <w:r w:rsidR="00F55FBB" w:rsidRPr="006B2138">
        <w:rPr>
          <w:rFonts w:ascii="Times New Roman" w:hAnsi="Times New Roman"/>
          <w:sz w:val="24"/>
          <w:lang w:val="en-GB"/>
        </w:rPr>
        <w:t>S</w:t>
      </w:r>
      <w:r w:rsidR="0036487A" w:rsidRPr="006B2138">
        <w:rPr>
          <w:rFonts w:ascii="Times New Roman" w:hAnsi="Times New Roman"/>
          <w:sz w:val="24"/>
          <w:lang w:val="en-GB"/>
        </w:rPr>
        <w:t xml:space="preserve">tate’s </w:t>
      </w:r>
      <w:r w:rsidR="00C91F3B">
        <w:rPr>
          <w:rFonts w:ascii="Times New Roman" w:hAnsi="Times New Roman"/>
          <w:sz w:val="24"/>
          <w:lang w:val="en-GB"/>
        </w:rPr>
        <w:t>AIS/AIM</w:t>
      </w:r>
      <w:r w:rsidR="0036487A" w:rsidRPr="006B2138">
        <w:rPr>
          <w:rFonts w:ascii="Times New Roman" w:hAnsi="Times New Roman"/>
          <w:sz w:val="24"/>
          <w:lang w:val="en-GB"/>
        </w:rPr>
        <w:t xml:space="preserve"> </w:t>
      </w:r>
      <w:r w:rsidRPr="006B2138">
        <w:rPr>
          <w:rFonts w:ascii="Times New Roman" w:hAnsi="Times New Roman"/>
          <w:sz w:val="24"/>
          <w:lang w:val="en-GB"/>
        </w:rPr>
        <w:t xml:space="preserve">has identified the relevant </w:t>
      </w:r>
      <w:r w:rsidR="00004E00" w:rsidRPr="006B2138">
        <w:rPr>
          <w:rFonts w:ascii="Times New Roman" w:hAnsi="Times New Roman"/>
          <w:sz w:val="24"/>
          <w:lang w:val="en-GB"/>
        </w:rPr>
        <w:t xml:space="preserve">internal and external </w:t>
      </w:r>
      <w:r w:rsidRPr="006B2138">
        <w:rPr>
          <w:rFonts w:ascii="Times New Roman" w:hAnsi="Times New Roman"/>
          <w:sz w:val="24"/>
          <w:lang w:val="en-GB"/>
        </w:rPr>
        <w:t>interested parties</w:t>
      </w:r>
      <w:r w:rsidR="00004E00" w:rsidRPr="006B2138">
        <w:rPr>
          <w:rFonts w:ascii="Times New Roman" w:hAnsi="Times New Roman"/>
          <w:sz w:val="24"/>
          <w:lang w:val="en-GB"/>
        </w:rPr>
        <w:t xml:space="preserve"> as well as their corresponding needs and expectations in each process description document.</w:t>
      </w:r>
    </w:p>
    <w:p w14:paraId="6A6204E3" w14:textId="311AF738" w:rsidR="00004E00" w:rsidRPr="006B2138" w:rsidRDefault="00004E00" w:rsidP="00004E00">
      <w:pPr>
        <w:pStyle w:val="TierII"/>
        <w:numPr>
          <w:ilvl w:val="0"/>
          <w:numId w:val="10"/>
        </w:numPr>
        <w:spacing w:before="120" w:after="120" w:line="276" w:lineRule="auto"/>
        <w:jc w:val="both"/>
        <w:rPr>
          <w:rFonts w:ascii="Times New Roman" w:hAnsi="Times New Roman"/>
          <w:sz w:val="24"/>
          <w:lang w:val="en-GB"/>
        </w:rPr>
      </w:pPr>
      <w:r w:rsidRPr="006B2138">
        <w:rPr>
          <w:rFonts w:ascii="Times New Roman" w:hAnsi="Times New Roman"/>
          <w:sz w:val="24"/>
          <w:lang w:val="en-GB"/>
        </w:rPr>
        <w:t>The interested parties are identified by the Quality Champions. Their expectations and needs and the impact or potential impact on the ability</w:t>
      </w:r>
      <w:r w:rsidR="009A3D26" w:rsidRPr="006B2138">
        <w:rPr>
          <w:rFonts w:ascii="Times New Roman" w:hAnsi="Times New Roman"/>
          <w:sz w:val="24"/>
          <w:lang w:val="en-GB"/>
        </w:rPr>
        <w:t xml:space="preserve"> of </w:t>
      </w:r>
      <w:r w:rsidR="0036487A" w:rsidRPr="006B2138">
        <w:rPr>
          <w:rFonts w:ascii="Times New Roman" w:hAnsi="Times New Roman"/>
          <w:sz w:val="24"/>
          <w:lang w:val="en-GB"/>
        </w:rPr>
        <w:t xml:space="preserve">State’s </w:t>
      </w:r>
      <w:r w:rsidR="00C91F3B">
        <w:rPr>
          <w:rFonts w:ascii="Times New Roman" w:hAnsi="Times New Roman"/>
          <w:sz w:val="24"/>
          <w:lang w:val="en-GB"/>
        </w:rPr>
        <w:t>AIS/AIM</w:t>
      </w:r>
      <w:r w:rsidR="0036487A" w:rsidRPr="006B2138">
        <w:rPr>
          <w:rFonts w:ascii="Times New Roman" w:hAnsi="Times New Roman"/>
          <w:sz w:val="24"/>
          <w:lang w:val="en-GB"/>
        </w:rPr>
        <w:t xml:space="preserve"> </w:t>
      </w:r>
      <w:r w:rsidRPr="006B2138">
        <w:rPr>
          <w:rFonts w:ascii="Times New Roman" w:hAnsi="Times New Roman"/>
          <w:sz w:val="24"/>
          <w:lang w:val="en-GB"/>
        </w:rPr>
        <w:t>to consistent</w:t>
      </w:r>
      <w:r w:rsidR="001508E2" w:rsidRPr="006B2138">
        <w:rPr>
          <w:rFonts w:ascii="Times New Roman" w:hAnsi="Times New Roman"/>
          <w:sz w:val="24"/>
          <w:lang w:val="en-GB"/>
        </w:rPr>
        <w:t>ly provide aeronautical data and aeronautical information</w:t>
      </w:r>
      <w:r w:rsidRPr="006B2138">
        <w:rPr>
          <w:rFonts w:ascii="Times New Roman" w:hAnsi="Times New Roman"/>
          <w:sz w:val="24"/>
          <w:lang w:val="en-GB"/>
        </w:rPr>
        <w:t xml:space="preserve"> that meet customer and applicable statutory and regulatory requirements are considered. </w:t>
      </w:r>
    </w:p>
    <w:p w14:paraId="020DCABD" w14:textId="7DA28571" w:rsidR="00004E00" w:rsidRPr="006B2138" w:rsidRDefault="00004E00" w:rsidP="00A82B23">
      <w:pPr>
        <w:pStyle w:val="TierII"/>
        <w:numPr>
          <w:ilvl w:val="0"/>
          <w:numId w:val="10"/>
        </w:numPr>
        <w:spacing w:before="120" w:after="120" w:line="276" w:lineRule="auto"/>
        <w:jc w:val="both"/>
        <w:rPr>
          <w:rFonts w:ascii="Times New Roman" w:hAnsi="Times New Roman"/>
          <w:sz w:val="24"/>
          <w:lang w:val="en-GB"/>
        </w:rPr>
      </w:pPr>
      <w:r w:rsidRPr="006B2138">
        <w:rPr>
          <w:rFonts w:ascii="Times New Roman" w:hAnsi="Times New Roman"/>
          <w:sz w:val="24"/>
          <w:lang w:val="en-GB"/>
        </w:rPr>
        <w:t>Changing needs and expectations of internal and external interested parties that are relevant to the QMS are monitored and reviewed through:</w:t>
      </w:r>
    </w:p>
    <w:p w14:paraId="535A28A1" w14:textId="158BF2B2" w:rsidR="00004E00" w:rsidRPr="006B2138"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Internal audits</w:t>
      </w:r>
    </w:p>
    <w:p w14:paraId="4E461E91" w14:textId="34EA5FA5" w:rsidR="00004E00" w:rsidRPr="006B2138"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Management review actions</w:t>
      </w:r>
    </w:p>
    <w:p w14:paraId="730F79C3" w14:textId="1BD218DF" w:rsidR="00004E00" w:rsidRPr="006B2138"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Process review and strategic planning meetings</w:t>
      </w:r>
    </w:p>
    <w:p w14:paraId="33BF2CEB" w14:textId="6610D942" w:rsidR="00004E00" w:rsidRPr="006B2138"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Aeronautical industry news and trends</w:t>
      </w:r>
    </w:p>
    <w:p w14:paraId="482B0F9C" w14:textId="5727A186" w:rsidR="00004E00" w:rsidRPr="006B2138" w:rsidRDefault="009A3D26"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lastRenderedPageBreak/>
        <w:t>Monitoring c</w:t>
      </w:r>
      <w:r w:rsidR="00004E00" w:rsidRPr="006B2138">
        <w:rPr>
          <w:rFonts w:ascii="Times New Roman" w:hAnsi="Times New Roman"/>
          <w:sz w:val="24"/>
          <w:szCs w:val="22"/>
          <w:lang w:val="en-GB"/>
        </w:rPr>
        <w:t xml:space="preserve">hanging </w:t>
      </w:r>
      <w:r w:rsidR="0036487A" w:rsidRPr="006B2138">
        <w:rPr>
          <w:rFonts w:ascii="Times New Roman" w:hAnsi="Times New Roman"/>
          <w:sz w:val="24"/>
          <w:lang w:val="en-GB"/>
        </w:rPr>
        <w:t xml:space="preserve">State’s </w:t>
      </w:r>
      <w:r w:rsidR="00C91F3B">
        <w:rPr>
          <w:rFonts w:ascii="Times New Roman" w:hAnsi="Times New Roman"/>
          <w:sz w:val="24"/>
          <w:lang w:val="en-GB"/>
        </w:rPr>
        <w:t>AIS/AIM</w:t>
      </w:r>
      <w:r w:rsidR="0036487A" w:rsidRPr="006B2138">
        <w:rPr>
          <w:rFonts w:ascii="Times New Roman" w:hAnsi="Times New Roman"/>
          <w:sz w:val="24"/>
          <w:lang w:val="en-GB"/>
        </w:rPr>
        <w:t xml:space="preserve"> </w:t>
      </w:r>
      <w:r w:rsidR="00004E00" w:rsidRPr="006B2138">
        <w:rPr>
          <w:rFonts w:ascii="Times New Roman" w:hAnsi="Times New Roman"/>
          <w:sz w:val="24"/>
          <w:szCs w:val="22"/>
          <w:lang w:val="en-GB"/>
        </w:rPr>
        <w:t>Directives</w:t>
      </w:r>
      <w:r w:rsidRPr="006B2138">
        <w:rPr>
          <w:rFonts w:ascii="Times New Roman" w:hAnsi="Times New Roman"/>
          <w:sz w:val="24"/>
          <w:szCs w:val="22"/>
          <w:lang w:val="en-GB"/>
        </w:rPr>
        <w:t xml:space="preserve"> </w:t>
      </w:r>
      <w:r w:rsidR="00004E00" w:rsidRPr="006B2138">
        <w:rPr>
          <w:rFonts w:ascii="Times New Roman" w:hAnsi="Times New Roman"/>
          <w:sz w:val="24"/>
          <w:szCs w:val="22"/>
          <w:lang w:val="en-GB"/>
        </w:rPr>
        <w:t>and regulations</w:t>
      </w:r>
    </w:p>
    <w:p w14:paraId="7B0E5DE6" w14:textId="3533FE44" w:rsidR="001C0F44" w:rsidRPr="006B2138" w:rsidRDefault="001C0F44" w:rsidP="001C0F44">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6B2138">
        <w:rPr>
          <w:rFonts w:ascii="Times New Roman" w:hAnsi="Times New Roman"/>
          <w:sz w:val="24"/>
          <w:szCs w:val="22"/>
          <w:lang w:val="en-GB"/>
        </w:rPr>
        <w:t>Monitoring of end user satisfaction and regulatory feedback</w:t>
      </w:r>
      <w:r w:rsidR="00F55FBB" w:rsidRPr="006B2138">
        <w:rPr>
          <w:rFonts w:ascii="Times New Roman" w:hAnsi="Times New Roman"/>
          <w:sz w:val="24"/>
          <w:szCs w:val="22"/>
          <w:lang w:val="en-GB"/>
        </w:rPr>
        <w:t>.</w:t>
      </w:r>
    </w:p>
    <w:p w14:paraId="4A8C2B72" w14:textId="7EB56DDD" w:rsidR="00644F9C" w:rsidRPr="006B2138" w:rsidRDefault="00644F9C" w:rsidP="00644F9C">
      <w:pPr>
        <w:pStyle w:val="Heading2"/>
        <w:rPr>
          <w:lang w:val="en-GB"/>
        </w:rPr>
      </w:pPr>
      <w:bookmarkStart w:id="12" w:name="_Toc132362715"/>
      <w:r w:rsidRPr="006B2138">
        <w:rPr>
          <w:lang w:val="en-GB"/>
        </w:rPr>
        <w:t>Scope of the QMS</w:t>
      </w:r>
      <w:bookmarkEnd w:id="12"/>
    </w:p>
    <w:p w14:paraId="42B4B918" w14:textId="2DBFA37B" w:rsidR="002B653A" w:rsidRPr="006B2138" w:rsidRDefault="00F668F2" w:rsidP="002B653A">
      <w:pPr>
        <w:pStyle w:val="TierII"/>
        <w:numPr>
          <w:ilvl w:val="0"/>
          <w:numId w:val="6"/>
        </w:numPr>
        <w:tabs>
          <w:tab w:val="num" w:pos="1440"/>
        </w:tabs>
        <w:spacing w:before="120" w:after="120" w:line="276" w:lineRule="auto"/>
        <w:jc w:val="both"/>
        <w:rPr>
          <w:rFonts w:ascii="Times New Roman" w:hAnsi="Times New Roman"/>
          <w:sz w:val="24"/>
          <w:lang w:val="en-GB"/>
        </w:rPr>
      </w:pPr>
      <w:r w:rsidRPr="006B2138">
        <w:rPr>
          <w:rFonts w:ascii="Times New Roman" w:hAnsi="Times New Roman"/>
          <w:sz w:val="24"/>
          <w:lang w:val="en-GB"/>
        </w:rPr>
        <w:t xml:space="preserve">Top </w:t>
      </w:r>
      <w:r w:rsidR="005C5EF2" w:rsidRPr="006B2138">
        <w:rPr>
          <w:rFonts w:ascii="Times New Roman" w:hAnsi="Times New Roman"/>
          <w:sz w:val="24"/>
          <w:lang w:val="en-GB"/>
        </w:rPr>
        <w:t>Management</w:t>
      </w:r>
      <w:r w:rsidR="0036487A" w:rsidRPr="006B2138">
        <w:rPr>
          <w:rFonts w:ascii="Times New Roman" w:hAnsi="Times New Roman"/>
          <w:sz w:val="24"/>
          <w:lang w:val="en-GB"/>
        </w:rPr>
        <w:t xml:space="preserve"> </w:t>
      </w:r>
      <w:r w:rsidR="005C5EF2" w:rsidRPr="006B2138">
        <w:rPr>
          <w:rFonts w:ascii="Times New Roman" w:hAnsi="Times New Roman"/>
          <w:sz w:val="24"/>
          <w:lang w:val="en-GB"/>
        </w:rPr>
        <w:t>has d</w:t>
      </w:r>
      <w:r w:rsidR="00A8413E" w:rsidRPr="006B2138">
        <w:rPr>
          <w:rFonts w:ascii="Times New Roman" w:hAnsi="Times New Roman"/>
          <w:sz w:val="24"/>
          <w:lang w:val="en-GB"/>
        </w:rPr>
        <w:t>etermine</w:t>
      </w:r>
      <w:r w:rsidR="005C5EF2" w:rsidRPr="006B2138">
        <w:rPr>
          <w:rFonts w:ascii="Times New Roman" w:hAnsi="Times New Roman"/>
          <w:sz w:val="24"/>
          <w:lang w:val="en-GB"/>
        </w:rPr>
        <w:t>d</w:t>
      </w:r>
      <w:r w:rsidR="00633B15" w:rsidRPr="006B2138">
        <w:rPr>
          <w:rFonts w:ascii="Times New Roman" w:hAnsi="Times New Roman"/>
          <w:sz w:val="24"/>
          <w:lang w:val="en-GB"/>
        </w:rPr>
        <w:t xml:space="preserve"> the boundaries and applicability of the QMS</w:t>
      </w:r>
      <w:r w:rsidR="002B653A" w:rsidRPr="006B2138">
        <w:rPr>
          <w:rFonts w:ascii="Times New Roman" w:hAnsi="Times New Roman"/>
          <w:sz w:val="24"/>
          <w:lang w:val="en-GB"/>
        </w:rPr>
        <w:t xml:space="preserve"> taking into consideration applicable external and internal issues, the requirements that can be applied, function(s), and physical boundaries, activities, products and services, and the authority and ability to exercise control and influence.</w:t>
      </w:r>
      <w:r w:rsidR="002B653A" w:rsidRPr="006B2138">
        <w:rPr>
          <w:rFonts w:ascii="Times New Roman" w:hAnsi="Times New Roman"/>
          <w:sz w:val="24"/>
          <w:szCs w:val="24"/>
          <w:lang w:val="en-GB"/>
        </w:rPr>
        <w:t xml:space="preserve"> In addition, regulatory and statutory requirements are considered.</w:t>
      </w:r>
    </w:p>
    <w:p w14:paraId="4FF058D5" w14:textId="746902A1" w:rsidR="00A8413E" w:rsidRPr="006B2138" w:rsidRDefault="00633B15" w:rsidP="002D6DFB">
      <w:pPr>
        <w:pStyle w:val="TierII"/>
        <w:numPr>
          <w:ilvl w:val="0"/>
          <w:numId w:val="6"/>
        </w:numPr>
        <w:spacing w:before="120" w:after="120" w:line="276" w:lineRule="auto"/>
        <w:jc w:val="both"/>
        <w:rPr>
          <w:rFonts w:ascii="Times New Roman" w:hAnsi="Times New Roman"/>
          <w:sz w:val="24"/>
          <w:lang w:val="en-GB"/>
        </w:rPr>
      </w:pPr>
      <w:r w:rsidRPr="006B2138">
        <w:rPr>
          <w:rFonts w:ascii="Times New Roman" w:hAnsi="Times New Roman"/>
          <w:sz w:val="24"/>
          <w:lang w:val="en-GB"/>
        </w:rPr>
        <w:t xml:space="preserve">This has been documented as the scope of the QMS </w:t>
      </w:r>
      <w:r w:rsidR="00A77A83" w:rsidRPr="006B2138">
        <w:rPr>
          <w:rFonts w:ascii="Times New Roman" w:hAnsi="Times New Roman"/>
          <w:sz w:val="24"/>
          <w:lang w:val="en-GB"/>
        </w:rPr>
        <w:t xml:space="preserve">in the </w:t>
      </w:r>
      <w:r w:rsidR="00F668F2" w:rsidRPr="006B2138">
        <w:rPr>
          <w:rFonts w:ascii="Times New Roman" w:hAnsi="Times New Roman"/>
          <w:sz w:val="24"/>
          <w:lang w:val="en-GB"/>
        </w:rPr>
        <w:t>AFI AIM RBIS QMS Manual template</w:t>
      </w:r>
      <w:r w:rsidR="002B653A" w:rsidRPr="006B2138">
        <w:rPr>
          <w:rFonts w:ascii="Times New Roman" w:hAnsi="Times New Roman"/>
          <w:sz w:val="24"/>
          <w:lang w:val="en-GB"/>
        </w:rPr>
        <w:t xml:space="preserve">, </w:t>
      </w:r>
      <w:r w:rsidR="00F668F2" w:rsidRPr="006B2138">
        <w:rPr>
          <w:rFonts w:ascii="Times New Roman" w:hAnsi="Times New Roman"/>
          <w:sz w:val="24"/>
          <w:lang w:val="en-GB"/>
        </w:rPr>
        <w:t>AFI_AIM_RBIS_QMS_MAN_TMP</w:t>
      </w:r>
      <w:r w:rsidR="00694EB9" w:rsidRPr="006B2138">
        <w:rPr>
          <w:rFonts w:ascii="Times New Roman" w:hAnsi="Times New Roman"/>
          <w:sz w:val="24"/>
          <w:lang w:val="en-GB"/>
        </w:rPr>
        <w:t>.</w:t>
      </w:r>
      <w:r w:rsidR="002B653A" w:rsidRPr="006B2138">
        <w:rPr>
          <w:rFonts w:ascii="Times New Roman" w:hAnsi="Times New Roman"/>
          <w:sz w:val="24"/>
          <w:lang w:val="en-GB"/>
        </w:rPr>
        <w:t xml:space="preserve"> This can be made available to interested parties as required.</w:t>
      </w:r>
    </w:p>
    <w:p w14:paraId="6C057F19" w14:textId="22BA62F0" w:rsidR="00A8413E" w:rsidRPr="006B2138" w:rsidRDefault="00A8413E" w:rsidP="002D6DFB">
      <w:pPr>
        <w:pStyle w:val="TierII"/>
        <w:numPr>
          <w:ilvl w:val="0"/>
          <w:numId w:val="6"/>
        </w:numPr>
        <w:tabs>
          <w:tab w:val="num" w:pos="1440"/>
        </w:tabs>
        <w:spacing w:before="120" w:after="120" w:line="276" w:lineRule="auto"/>
        <w:jc w:val="both"/>
        <w:rPr>
          <w:rFonts w:ascii="Times New Roman" w:hAnsi="Times New Roman"/>
          <w:sz w:val="24"/>
          <w:lang w:val="en-GB"/>
        </w:rPr>
      </w:pPr>
      <w:r w:rsidRPr="006B2138">
        <w:rPr>
          <w:rFonts w:ascii="Times New Roman" w:hAnsi="Times New Roman"/>
          <w:sz w:val="24"/>
          <w:szCs w:val="24"/>
          <w:lang w:val="en-GB"/>
        </w:rPr>
        <w:t>After the scope is defined, all activities, products and</w:t>
      </w:r>
      <w:r w:rsidR="00694EB9" w:rsidRPr="006B2138">
        <w:rPr>
          <w:rFonts w:ascii="Times New Roman" w:hAnsi="Times New Roman"/>
          <w:sz w:val="24"/>
          <w:szCs w:val="24"/>
          <w:lang w:val="en-GB"/>
        </w:rPr>
        <w:t xml:space="preserve"> services within that scope are included in the Q</w:t>
      </w:r>
      <w:r w:rsidR="001508E2" w:rsidRPr="006B2138">
        <w:rPr>
          <w:rFonts w:ascii="Times New Roman" w:hAnsi="Times New Roman"/>
          <w:sz w:val="24"/>
          <w:szCs w:val="24"/>
          <w:lang w:val="en-GB"/>
        </w:rPr>
        <w:t>MS.</w:t>
      </w:r>
    </w:p>
    <w:p w14:paraId="3A0BE826" w14:textId="28EF98C8" w:rsidR="00A8413E" w:rsidRPr="006B2138" w:rsidRDefault="0036487A" w:rsidP="00073239">
      <w:pPr>
        <w:pStyle w:val="TierII"/>
        <w:numPr>
          <w:ilvl w:val="0"/>
          <w:numId w:val="6"/>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lang w:val="en-GB"/>
        </w:rPr>
        <w:t xml:space="preserve">State’s </w:t>
      </w:r>
      <w:r w:rsidR="00C91F3B">
        <w:rPr>
          <w:rFonts w:ascii="Times New Roman" w:hAnsi="Times New Roman"/>
          <w:sz w:val="24"/>
          <w:lang w:val="en-GB"/>
        </w:rPr>
        <w:t>AIS/AIM</w:t>
      </w:r>
      <w:r w:rsidRPr="006B2138">
        <w:rPr>
          <w:rFonts w:ascii="Times New Roman" w:hAnsi="Times New Roman"/>
          <w:sz w:val="24"/>
          <w:lang w:val="en-GB"/>
        </w:rPr>
        <w:t xml:space="preserve"> </w:t>
      </w:r>
      <w:r w:rsidR="00A8413E" w:rsidRPr="006B2138">
        <w:rPr>
          <w:rFonts w:ascii="Times New Roman" w:hAnsi="Times New Roman"/>
          <w:sz w:val="24"/>
          <w:szCs w:val="24"/>
          <w:lang w:val="en-GB"/>
        </w:rPr>
        <w:t>applies all the requirements of the ISO 9001:2015 when they are appl</w:t>
      </w:r>
      <w:r w:rsidR="00694EB9" w:rsidRPr="006B2138">
        <w:rPr>
          <w:rFonts w:ascii="Times New Roman" w:hAnsi="Times New Roman"/>
          <w:sz w:val="24"/>
          <w:szCs w:val="24"/>
          <w:lang w:val="en-GB"/>
        </w:rPr>
        <w:t>icable within the scope of the Q</w:t>
      </w:r>
      <w:r w:rsidR="00A8413E" w:rsidRPr="006B2138">
        <w:rPr>
          <w:rFonts w:ascii="Times New Roman" w:hAnsi="Times New Roman"/>
          <w:sz w:val="24"/>
          <w:szCs w:val="24"/>
          <w:lang w:val="en-GB"/>
        </w:rPr>
        <w:t>MS.</w:t>
      </w:r>
    </w:p>
    <w:p w14:paraId="75D5DCEF" w14:textId="2DE7F3B7" w:rsidR="00A8413E" w:rsidRPr="006B2138" w:rsidRDefault="00A8413E" w:rsidP="00073239">
      <w:pPr>
        <w:pStyle w:val="TierII"/>
        <w:numPr>
          <w:ilvl w:val="0"/>
          <w:numId w:val="6"/>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Conformity to the standards may only be claimed if the requirements determined as not being applicable do not affect the responsibility or ability to ensure the conformity of its products and services and to enhance customer satisfactio</w:t>
      </w:r>
      <w:r w:rsidR="00694EB9" w:rsidRPr="006B2138">
        <w:rPr>
          <w:rFonts w:ascii="Times New Roman" w:hAnsi="Times New Roman"/>
          <w:sz w:val="24"/>
          <w:szCs w:val="24"/>
          <w:lang w:val="en-GB"/>
        </w:rPr>
        <w:t>n.</w:t>
      </w:r>
    </w:p>
    <w:p w14:paraId="2889A294" w14:textId="48504BC8" w:rsidR="00A8413E" w:rsidRPr="006B2138" w:rsidRDefault="00A8413E" w:rsidP="00073239">
      <w:pPr>
        <w:pStyle w:val="TierII"/>
        <w:numPr>
          <w:ilvl w:val="0"/>
          <w:numId w:val="6"/>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For any instance where a requirement cannot be applie</w:t>
      </w:r>
      <w:r w:rsidR="00EA673C" w:rsidRPr="006B2138">
        <w:rPr>
          <w:rFonts w:ascii="Times New Roman" w:hAnsi="Times New Roman"/>
          <w:sz w:val="24"/>
          <w:szCs w:val="24"/>
          <w:lang w:val="en-GB"/>
        </w:rPr>
        <w:t xml:space="preserve">d, justification is documented in the </w:t>
      </w:r>
      <w:r w:rsidR="00CA4D63" w:rsidRPr="006B2138">
        <w:rPr>
          <w:rFonts w:ascii="Times New Roman" w:hAnsi="Times New Roman"/>
          <w:sz w:val="24"/>
          <w:lang w:val="en-GB"/>
        </w:rPr>
        <w:t>AFI AIM RBIS QMS Manual template, AFI_AIM_RBIS_QMS_MAN_TMP.</w:t>
      </w:r>
    </w:p>
    <w:p w14:paraId="2659BEBC" w14:textId="77777777" w:rsidR="009329E4" w:rsidRPr="006B2138" w:rsidRDefault="009329E4" w:rsidP="009329E4">
      <w:pPr>
        <w:pStyle w:val="Heading2"/>
        <w:rPr>
          <w:sz w:val="24"/>
          <w:lang w:val="en-GB"/>
        </w:rPr>
      </w:pPr>
      <w:bookmarkStart w:id="13" w:name="_Toc132362716"/>
      <w:r w:rsidRPr="006B2138">
        <w:rPr>
          <w:lang w:val="en-GB"/>
        </w:rPr>
        <w:t>QMS Processes</w:t>
      </w:r>
      <w:bookmarkEnd w:id="13"/>
    </w:p>
    <w:p w14:paraId="432ED504" w14:textId="7B43B6A4" w:rsidR="00A8413E" w:rsidRPr="006B2138" w:rsidRDefault="00A8413E" w:rsidP="002D6DFB">
      <w:pPr>
        <w:pStyle w:val="TierII"/>
        <w:numPr>
          <w:ilvl w:val="0"/>
          <w:numId w:val="8"/>
        </w:numPr>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 xml:space="preserve">To establish, implement, </w:t>
      </w:r>
      <w:proofErr w:type="gramStart"/>
      <w:r w:rsidRPr="006B2138">
        <w:rPr>
          <w:rFonts w:ascii="Times New Roman" w:hAnsi="Times New Roman"/>
          <w:sz w:val="24"/>
          <w:szCs w:val="24"/>
          <w:lang w:val="en-GB"/>
        </w:rPr>
        <w:t>maintain</w:t>
      </w:r>
      <w:proofErr w:type="gramEnd"/>
      <w:r w:rsidRPr="006B2138">
        <w:rPr>
          <w:rFonts w:ascii="Times New Roman" w:hAnsi="Times New Roman"/>
          <w:sz w:val="24"/>
          <w:szCs w:val="24"/>
          <w:lang w:val="en-GB"/>
        </w:rPr>
        <w:t xml:space="preserve"> and improve the </w:t>
      </w:r>
      <w:r w:rsidR="00694EB9" w:rsidRPr="006B2138">
        <w:rPr>
          <w:rFonts w:ascii="Times New Roman" w:hAnsi="Times New Roman"/>
          <w:sz w:val="24"/>
          <w:szCs w:val="24"/>
          <w:lang w:val="en-GB"/>
        </w:rPr>
        <w:t>Q</w:t>
      </w:r>
      <w:r w:rsidRPr="006B2138">
        <w:rPr>
          <w:rFonts w:ascii="Times New Roman" w:hAnsi="Times New Roman"/>
          <w:sz w:val="24"/>
          <w:szCs w:val="24"/>
          <w:lang w:val="en-GB"/>
        </w:rPr>
        <w:t>MS</w:t>
      </w:r>
      <w:r w:rsidR="00694EB9" w:rsidRPr="006B2138">
        <w:rPr>
          <w:rFonts w:ascii="Times New Roman" w:hAnsi="Times New Roman"/>
          <w:sz w:val="24"/>
          <w:szCs w:val="24"/>
          <w:lang w:val="en-GB"/>
        </w:rPr>
        <w:t xml:space="preserve">, </w:t>
      </w:r>
      <w:r w:rsidR="0036487A" w:rsidRPr="006B2138">
        <w:rPr>
          <w:rFonts w:ascii="Times New Roman" w:hAnsi="Times New Roman"/>
          <w:sz w:val="24"/>
          <w:lang w:val="en-GB"/>
        </w:rPr>
        <w:t xml:space="preserve">State’s </w:t>
      </w:r>
      <w:r w:rsidR="00C91F3B">
        <w:rPr>
          <w:rFonts w:ascii="Times New Roman" w:hAnsi="Times New Roman"/>
          <w:sz w:val="24"/>
          <w:lang w:val="en-GB"/>
        </w:rPr>
        <w:t>AIS/AIM</w:t>
      </w:r>
      <w:r w:rsidR="00694EB9" w:rsidRPr="006B2138">
        <w:rPr>
          <w:rFonts w:ascii="Times New Roman" w:hAnsi="Times New Roman"/>
          <w:sz w:val="24"/>
          <w:szCs w:val="24"/>
          <w:lang w:val="en-GB"/>
        </w:rPr>
        <w:t xml:space="preserve"> </w:t>
      </w:r>
      <w:r w:rsidRPr="006B2138">
        <w:rPr>
          <w:rFonts w:ascii="Times New Roman" w:hAnsi="Times New Roman"/>
          <w:sz w:val="24"/>
          <w:szCs w:val="24"/>
          <w:lang w:val="en-GB"/>
        </w:rPr>
        <w:t>determines the processes needed and their interaction and appl</w:t>
      </w:r>
      <w:r w:rsidR="00694EB9" w:rsidRPr="006B2138">
        <w:rPr>
          <w:rFonts w:ascii="Times New Roman" w:hAnsi="Times New Roman"/>
          <w:sz w:val="24"/>
          <w:szCs w:val="24"/>
          <w:lang w:val="en-GB"/>
        </w:rPr>
        <w:t xml:space="preserve">ication throughout </w:t>
      </w:r>
      <w:r w:rsidR="00523AB3" w:rsidRPr="006B2138">
        <w:rPr>
          <w:rFonts w:ascii="Times New Roman" w:hAnsi="Times New Roman"/>
          <w:sz w:val="24"/>
          <w:lang w:val="en-GB"/>
        </w:rPr>
        <w:t xml:space="preserve">State’s </w:t>
      </w:r>
      <w:r w:rsidR="00C91F3B">
        <w:rPr>
          <w:rFonts w:ascii="Times New Roman" w:hAnsi="Times New Roman"/>
          <w:sz w:val="24"/>
          <w:lang w:val="en-GB"/>
        </w:rPr>
        <w:t>AIS/AIM</w:t>
      </w:r>
      <w:r w:rsidRPr="006B2138">
        <w:rPr>
          <w:rFonts w:ascii="Times New Roman" w:hAnsi="Times New Roman"/>
          <w:sz w:val="24"/>
          <w:szCs w:val="24"/>
          <w:lang w:val="en-GB"/>
        </w:rPr>
        <w:t xml:space="preserve">. </w:t>
      </w:r>
    </w:p>
    <w:p w14:paraId="4C3CDC07" w14:textId="77777777" w:rsidR="00073239" w:rsidRPr="006B2138" w:rsidRDefault="00073239" w:rsidP="002D6DFB">
      <w:pPr>
        <w:pStyle w:val="TierII"/>
        <w:numPr>
          <w:ilvl w:val="0"/>
          <w:numId w:val="8"/>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lang w:val="en-GB"/>
        </w:rPr>
        <w:t>The processes are identified through Process Description Documents and the Process Interaction Diagram.</w:t>
      </w:r>
    </w:p>
    <w:p w14:paraId="76AEDEB4" w14:textId="07CC85FC" w:rsidR="00A8413E" w:rsidRPr="006B2138" w:rsidRDefault="00A8413E" w:rsidP="002D6DFB">
      <w:pPr>
        <w:pStyle w:val="TierII"/>
        <w:numPr>
          <w:ilvl w:val="0"/>
          <w:numId w:val="8"/>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This approach prov</w:t>
      </w:r>
      <w:r w:rsidR="00694EB9" w:rsidRPr="006B2138">
        <w:rPr>
          <w:rFonts w:ascii="Times New Roman" w:hAnsi="Times New Roman"/>
          <w:sz w:val="24"/>
          <w:szCs w:val="24"/>
          <w:lang w:val="en-GB"/>
        </w:rPr>
        <w:t>ides for the management of the Q</w:t>
      </w:r>
      <w:r w:rsidRPr="006B2138">
        <w:rPr>
          <w:rFonts w:ascii="Times New Roman" w:hAnsi="Times New Roman"/>
          <w:sz w:val="24"/>
          <w:szCs w:val="24"/>
          <w:lang w:val="en-GB"/>
        </w:rPr>
        <w:t xml:space="preserve">MS and its processes through the application of a “Plan-Do-Check-Act” continual improvement methodology, and a focus on addressing the risks and opportunities leading to the prevention of undesirable outcomes. </w:t>
      </w:r>
    </w:p>
    <w:p w14:paraId="149679EE" w14:textId="259B1601" w:rsidR="009329E4" w:rsidRPr="006B2138" w:rsidRDefault="009329E4" w:rsidP="002D6DFB">
      <w:pPr>
        <w:pStyle w:val="TierII"/>
        <w:numPr>
          <w:ilvl w:val="0"/>
          <w:numId w:val="8"/>
        </w:numPr>
        <w:tabs>
          <w:tab w:val="num" w:pos="1440"/>
        </w:tabs>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 xml:space="preserve">The needed processes are as </w:t>
      </w:r>
      <w:proofErr w:type="gramStart"/>
      <w:r w:rsidRPr="006B2138">
        <w:rPr>
          <w:rFonts w:ascii="Times New Roman" w:hAnsi="Times New Roman"/>
          <w:sz w:val="24"/>
          <w:szCs w:val="24"/>
          <w:lang w:val="en-GB"/>
        </w:rPr>
        <w:t>below;</w:t>
      </w:r>
      <w:proofErr w:type="gramEnd"/>
    </w:p>
    <w:p w14:paraId="1988E31E" w14:textId="5D197E5A" w:rsidR="00C1236C" w:rsidRPr="006B2138" w:rsidRDefault="00643607"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NOTAM</w:t>
      </w:r>
      <w:r w:rsidR="00C1236C" w:rsidRPr="006B2138">
        <w:rPr>
          <w:rFonts w:ascii="Times New Roman" w:hAnsi="Times New Roman" w:cs="Times New Roman"/>
          <w:sz w:val="24"/>
          <w:szCs w:val="22"/>
          <w:lang w:val="en-GB"/>
        </w:rPr>
        <w:t xml:space="preserve"> Process Description</w:t>
      </w:r>
    </w:p>
    <w:p w14:paraId="22131558" w14:textId="36113184" w:rsidR="009329E4" w:rsidRPr="006B2138"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Documentation and Publication</w:t>
      </w:r>
      <w:r w:rsidR="009329E4" w:rsidRPr="006B2138">
        <w:rPr>
          <w:rFonts w:ascii="Times New Roman" w:hAnsi="Times New Roman" w:cs="Times New Roman"/>
          <w:sz w:val="24"/>
          <w:szCs w:val="22"/>
          <w:lang w:val="en-GB"/>
        </w:rPr>
        <w:t xml:space="preserve"> Process Description</w:t>
      </w:r>
    </w:p>
    <w:p w14:paraId="735C5D05" w14:textId="4CA5613B" w:rsidR="00C1236C" w:rsidRPr="006B2138"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 xml:space="preserve">Flight </w:t>
      </w:r>
      <w:r w:rsidR="00643607" w:rsidRPr="006B2138">
        <w:rPr>
          <w:rFonts w:ascii="Times New Roman" w:hAnsi="Times New Roman" w:cs="Times New Roman"/>
          <w:sz w:val="24"/>
          <w:szCs w:val="22"/>
          <w:lang w:val="en-GB"/>
        </w:rPr>
        <w:t xml:space="preserve">Planning </w:t>
      </w:r>
      <w:r w:rsidR="009329E4" w:rsidRPr="006B2138">
        <w:rPr>
          <w:rFonts w:ascii="Times New Roman" w:hAnsi="Times New Roman" w:cs="Times New Roman"/>
          <w:sz w:val="24"/>
          <w:szCs w:val="22"/>
          <w:lang w:val="en-GB"/>
        </w:rPr>
        <w:t>Process Description</w:t>
      </w:r>
    </w:p>
    <w:p w14:paraId="335C6D1D" w14:textId="7BD2B292" w:rsidR="007D4992" w:rsidRPr="006B2138"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Crew Briefing Process Description</w:t>
      </w:r>
    </w:p>
    <w:p w14:paraId="1ED85940" w14:textId="3553BC57" w:rsidR="007D4992" w:rsidRPr="006B2138"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AERCOM</w:t>
      </w:r>
      <w:r w:rsidR="00451714" w:rsidRPr="006B2138">
        <w:rPr>
          <w:rFonts w:ascii="Times New Roman" w:hAnsi="Times New Roman" w:cs="Times New Roman"/>
          <w:sz w:val="24"/>
          <w:szCs w:val="22"/>
          <w:lang w:val="en-GB"/>
        </w:rPr>
        <w:t xml:space="preserve"> (AMHS)</w:t>
      </w:r>
      <w:r w:rsidRPr="006B2138">
        <w:rPr>
          <w:rFonts w:ascii="Times New Roman" w:hAnsi="Times New Roman" w:cs="Times New Roman"/>
          <w:sz w:val="24"/>
          <w:szCs w:val="22"/>
          <w:lang w:val="en-GB"/>
        </w:rPr>
        <w:t xml:space="preserve"> Process Description</w:t>
      </w:r>
    </w:p>
    <w:p w14:paraId="349DEBC3" w14:textId="7F8FEAD3" w:rsidR="00523905" w:rsidRPr="006B2138" w:rsidRDefault="00523905"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Training Process Description</w:t>
      </w:r>
    </w:p>
    <w:p w14:paraId="1F787A4C" w14:textId="2E886AFE" w:rsidR="009329E4" w:rsidRPr="006B2138" w:rsidRDefault="009329E4"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Top</w:t>
      </w:r>
      <w:r w:rsidR="00C1236C" w:rsidRPr="006B2138">
        <w:rPr>
          <w:rFonts w:ascii="Times New Roman" w:hAnsi="Times New Roman" w:cs="Times New Roman"/>
          <w:sz w:val="24"/>
          <w:szCs w:val="22"/>
          <w:lang w:val="en-GB"/>
        </w:rPr>
        <w:t xml:space="preserve"> Management Process Description</w:t>
      </w:r>
    </w:p>
    <w:p w14:paraId="1FB7777C" w14:textId="304EB996" w:rsidR="00B939DD" w:rsidRPr="006B2138"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lastRenderedPageBreak/>
        <w:t>Quality Assurance Process Description</w:t>
      </w:r>
    </w:p>
    <w:p w14:paraId="573272DA" w14:textId="4E00203D" w:rsidR="007D4992" w:rsidRPr="006B2138"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Cartography Process Description</w:t>
      </w:r>
    </w:p>
    <w:p w14:paraId="75E1B500" w14:textId="0ABE4CB6" w:rsidR="007D4992" w:rsidRPr="006B2138"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6B2138">
        <w:rPr>
          <w:rFonts w:ascii="Times New Roman" w:hAnsi="Times New Roman" w:cs="Times New Roman"/>
          <w:sz w:val="24"/>
          <w:szCs w:val="22"/>
          <w:lang w:val="en-GB"/>
        </w:rPr>
        <w:t>Procedure Design Process Description</w:t>
      </w:r>
    </w:p>
    <w:p w14:paraId="4191A195" w14:textId="382A393D" w:rsidR="007D4992" w:rsidRPr="006B2138" w:rsidRDefault="007D4992" w:rsidP="007D4992">
      <w:pPr>
        <w:pStyle w:val="TierIII"/>
        <w:numPr>
          <w:ilvl w:val="0"/>
          <w:numId w:val="0"/>
        </w:numPr>
        <w:spacing w:before="120" w:after="120" w:line="276" w:lineRule="auto"/>
        <w:rPr>
          <w:rFonts w:ascii="Times New Roman" w:hAnsi="Times New Roman" w:cs="Times New Roman"/>
          <w:i/>
          <w:iCs/>
          <w:color w:val="FF0000"/>
          <w:sz w:val="24"/>
          <w:szCs w:val="22"/>
          <w:lang w:val="en-GB"/>
        </w:rPr>
      </w:pPr>
      <w:r w:rsidRPr="006B2138">
        <w:rPr>
          <w:rFonts w:ascii="Times New Roman" w:hAnsi="Times New Roman" w:cs="Times New Roman"/>
          <w:sz w:val="24"/>
          <w:szCs w:val="22"/>
          <w:lang w:val="en-GB"/>
        </w:rPr>
        <w:tab/>
      </w:r>
      <w:r w:rsidRPr="006B2138">
        <w:rPr>
          <w:rFonts w:ascii="Times New Roman" w:hAnsi="Times New Roman" w:cs="Times New Roman"/>
          <w:i/>
          <w:iCs/>
          <w:color w:val="FF0000"/>
          <w:sz w:val="24"/>
          <w:szCs w:val="22"/>
          <w:lang w:val="en-GB"/>
        </w:rPr>
        <w:t xml:space="preserve">Note: Processes may differ depending </w:t>
      </w:r>
      <w:r w:rsidR="00451714" w:rsidRPr="006B2138">
        <w:rPr>
          <w:rFonts w:ascii="Times New Roman" w:hAnsi="Times New Roman" w:cs="Times New Roman"/>
          <w:i/>
          <w:iCs/>
          <w:color w:val="FF0000"/>
          <w:sz w:val="24"/>
          <w:szCs w:val="22"/>
          <w:lang w:val="en-GB"/>
        </w:rPr>
        <w:t>on how States have organised their AIS/AIM.</w:t>
      </w:r>
    </w:p>
    <w:p w14:paraId="3D84A47A" w14:textId="447140B5" w:rsidR="00983362" w:rsidRPr="006B2138" w:rsidRDefault="00983362" w:rsidP="00983362">
      <w:pPr>
        <w:pStyle w:val="TierII"/>
        <w:numPr>
          <w:ilvl w:val="0"/>
          <w:numId w:val="8"/>
        </w:numPr>
        <w:spacing w:before="120" w:after="120" w:line="276" w:lineRule="auto"/>
        <w:rPr>
          <w:rFonts w:ascii="Times New Roman" w:hAnsi="Times New Roman"/>
          <w:sz w:val="24"/>
          <w:lang w:val="en-GB"/>
        </w:rPr>
      </w:pPr>
      <w:r w:rsidRPr="006B2138">
        <w:rPr>
          <w:rFonts w:ascii="Times New Roman" w:hAnsi="Times New Roman"/>
          <w:sz w:val="24"/>
          <w:lang w:val="en-GB"/>
        </w:rPr>
        <w:t>The State’s Top Management has determined the interaction of these processes as shown in Figure 1-1, below.</w:t>
      </w:r>
    </w:p>
    <w:p w14:paraId="24A6B0B1" w14:textId="47CC4548" w:rsidR="00983362" w:rsidRPr="006B2138" w:rsidRDefault="00B4520C" w:rsidP="00983362">
      <w:pPr>
        <w:pStyle w:val="TierII"/>
        <w:numPr>
          <w:ilvl w:val="0"/>
          <w:numId w:val="0"/>
        </w:numPr>
        <w:spacing w:before="120" w:after="120" w:line="276" w:lineRule="auto"/>
        <w:ind w:left="720"/>
        <w:rPr>
          <w:rFonts w:ascii="Times New Roman" w:hAnsi="Times New Roman"/>
          <w:sz w:val="24"/>
          <w:lang w:val="en-GB"/>
        </w:rPr>
      </w:pPr>
      <w:r w:rsidRPr="006B2138">
        <w:rPr>
          <w:rFonts w:ascii="Times New Roman" w:hAnsi="Times New Roman"/>
          <w:noProof/>
          <w:sz w:val="24"/>
          <w:lang w:val="en-GB"/>
        </w:rPr>
        <w:drawing>
          <wp:anchor distT="0" distB="0" distL="114300" distR="114300" simplePos="0" relativeHeight="251664384" behindDoc="0" locked="0" layoutInCell="1" allowOverlap="1" wp14:anchorId="21A1BC7C" wp14:editId="7A66F173">
            <wp:simplePos x="0" y="0"/>
            <wp:positionH relativeFrom="column">
              <wp:posOffset>372745</wp:posOffset>
            </wp:positionH>
            <wp:positionV relativeFrom="paragraph">
              <wp:posOffset>13970</wp:posOffset>
            </wp:positionV>
            <wp:extent cx="5686425" cy="3429635"/>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6425" cy="3429635"/>
                    </a:xfrm>
                    <a:prstGeom prst="rect">
                      <a:avLst/>
                    </a:prstGeom>
                    <a:noFill/>
                  </pic:spPr>
                </pic:pic>
              </a:graphicData>
            </a:graphic>
            <wp14:sizeRelH relativeFrom="margin">
              <wp14:pctWidth>0</wp14:pctWidth>
            </wp14:sizeRelH>
            <wp14:sizeRelV relativeFrom="margin">
              <wp14:pctHeight>0</wp14:pctHeight>
            </wp14:sizeRelV>
          </wp:anchor>
        </w:drawing>
      </w:r>
    </w:p>
    <w:p w14:paraId="36B14F4C" w14:textId="7B078D85" w:rsidR="00B4520C" w:rsidRPr="006B2138" w:rsidRDefault="00983362" w:rsidP="006B2138">
      <w:pPr>
        <w:pStyle w:val="TierII"/>
        <w:numPr>
          <w:ilvl w:val="0"/>
          <w:numId w:val="0"/>
        </w:numPr>
        <w:spacing w:before="120" w:after="120" w:line="276" w:lineRule="auto"/>
        <w:ind w:left="720"/>
        <w:jc w:val="both"/>
        <w:rPr>
          <w:rFonts w:ascii="Times New Roman" w:hAnsi="Times New Roman"/>
          <w:sz w:val="24"/>
          <w:lang w:val="en-GB"/>
        </w:rPr>
      </w:pPr>
      <w:r w:rsidRPr="006B2138">
        <w:rPr>
          <w:rFonts w:ascii="Times New Roman" w:hAnsi="Times New Roman"/>
          <w:sz w:val="24"/>
          <w:lang w:val="en-GB"/>
        </w:rPr>
        <w:t xml:space="preserve">Figure 1-1: </w:t>
      </w:r>
    </w:p>
    <w:p w14:paraId="54594AE6" w14:textId="2CDB0891" w:rsidR="00B4520C" w:rsidRPr="006B2138" w:rsidRDefault="00B4520C" w:rsidP="00983362">
      <w:pPr>
        <w:pStyle w:val="TierII"/>
        <w:numPr>
          <w:ilvl w:val="0"/>
          <w:numId w:val="0"/>
        </w:numPr>
        <w:spacing w:before="120" w:after="120" w:line="276" w:lineRule="auto"/>
        <w:ind w:left="720"/>
        <w:jc w:val="both"/>
        <w:rPr>
          <w:rFonts w:ascii="Times New Roman" w:hAnsi="Times New Roman"/>
          <w:b/>
          <w:bCs/>
          <w:sz w:val="24"/>
          <w:lang w:val="en-GB"/>
        </w:rPr>
      </w:pPr>
      <w:r w:rsidRPr="006B2138">
        <w:rPr>
          <w:rFonts w:ascii="Times New Roman" w:hAnsi="Times New Roman"/>
          <w:sz w:val="24"/>
          <w:lang w:val="en-GB"/>
        </w:rPr>
        <w:t xml:space="preserve">                         </w:t>
      </w:r>
      <w:r w:rsidRPr="006B2138">
        <w:rPr>
          <w:rFonts w:ascii="Times New Roman" w:hAnsi="Times New Roman"/>
          <w:b/>
          <w:bCs/>
          <w:sz w:val="24"/>
          <w:lang w:val="en-GB"/>
        </w:rPr>
        <w:t>Figure 1-1: State’s AIS/AIM process interaction diagram</w:t>
      </w:r>
    </w:p>
    <w:p w14:paraId="69E4765E" w14:textId="187376B4" w:rsidR="00B4520C" w:rsidRPr="00BE0450" w:rsidRDefault="00B4520C" w:rsidP="00983362">
      <w:pPr>
        <w:pStyle w:val="TierII"/>
        <w:numPr>
          <w:ilvl w:val="0"/>
          <w:numId w:val="0"/>
        </w:numPr>
        <w:spacing w:before="120" w:after="120" w:line="276" w:lineRule="auto"/>
        <w:ind w:left="720"/>
        <w:jc w:val="both"/>
        <w:rPr>
          <w:rFonts w:ascii="Times New Roman" w:hAnsi="Times New Roman"/>
          <w:color w:val="FF0000"/>
          <w:sz w:val="24"/>
          <w:lang w:val="en-GB"/>
        </w:rPr>
      </w:pPr>
      <w:r w:rsidRPr="00BE0450">
        <w:rPr>
          <w:rFonts w:ascii="Times New Roman" w:hAnsi="Times New Roman"/>
          <w:color w:val="FF0000"/>
          <w:sz w:val="24"/>
          <w:lang w:val="en-GB"/>
        </w:rPr>
        <w:t>(</w:t>
      </w:r>
      <w:r w:rsidRPr="00BE0450">
        <w:rPr>
          <w:rFonts w:ascii="Times New Roman" w:hAnsi="Times New Roman"/>
          <w:i/>
          <w:iCs/>
          <w:color w:val="FF0000"/>
          <w:sz w:val="24"/>
          <w:lang w:val="en-GB"/>
        </w:rPr>
        <w:t xml:space="preserve">Note: This figure is just a representation of selected processes and how they interact. This should serve as a guide to enable State’s </w:t>
      </w:r>
      <w:r w:rsidR="00C91F3B" w:rsidRPr="00BE0450">
        <w:rPr>
          <w:rFonts w:ascii="Times New Roman" w:hAnsi="Times New Roman"/>
          <w:i/>
          <w:iCs/>
          <w:color w:val="FF0000"/>
          <w:sz w:val="24"/>
          <w:lang w:val="en-GB"/>
        </w:rPr>
        <w:t>AIS/AIM</w:t>
      </w:r>
      <w:r w:rsidRPr="00BE0450">
        <w:rPr>
          <w:rFonts w:ascii="Times New Roman" w:hAnsi="Times New Roman"/>
          <w:i/>
          <w:iCs/>
          <w:color w:val="FF0000"/>
          <w:sz w:val="24"/>
          <w:lang w:val="en-GB"/>
        </w:rPr>
        <w:t xml:space="preserve"> to come up with an i</w:t>
      </w:r>
      <w:r w:rsidR="00652CE2" w:rsidRPr="00BE0450">
        <w:rPr>
          <w:rFonts w:ascii="Times New Roman" w:hAnsi="Times New Roman"/>
          <w:i/>
          <w:iCs/>
          <w:color w:val="FF0000"/>
          <w:sz w:val="24"/>
          <w:lang w:val="en-GB"/>
        </w:rPr>
        <w:t>nteraction diagram</w:t>
      </w:r>
      <w:r w:rsidRPr="00BE0450">
        <w:rPr>
          <w:rFonts w:ascii="Times New Roman" w:hAnsi="Times New Roman"/>
          <w:color w:val="FF0000"/>
          <w:sz w:val="24"/>
          <w:lang w:val="en-GB"/>
        </w:rPr>
        <w:t>)</w:t>
      </w:r>
    </w:p>
    <w:p w14:paraId="0F9FB335" w14:textId="39697318" w:rsidR="00073239" w:rsidRPr="006B2138" w:rsidRDefault="00073239" w:rsidP="009A0ACB">
      <w:pPr>
        <w:pStyle w:val="TierII"/>
        <w:numPr>
          <w:ilvl w:val="0"/>
          <w:numId w:val="8"/>
        </w:numPr>
        <w:spacing w:before="120" w:after="120" w:line="276" w:lineRule="auto"/>
        <w:jc w:val="both"/>
        <w:rPr>
          <w:rFonts w:ascii="Times New Roman" w:hAnsi="Times New Roman"/>
          <w:sz w:val="24"/>
          <w:lang w:val="en-GB"/>
        </w:rPr>
      </w:pPr>
      <w:r w:rsidRPr="006B2138">
        <w:rPr>
          <w:rFonts w:ascii="Times New Roman" w:hAnsi="Times New Roman"/>
          <w:sz w:val="24"/>
          <w:lang w:val="en-GB"/>
        </w:rPr>
        <w:t xml:space="preserve">As related to the context of </w:t>
      </w:r>
      <w:r w:rsidR="00523AB3" w:rsidRPr="006B2138">
        <w:rPr>
          <w:rFonts w:ascii="Times New Roman" w:hAnsi="Times New Roman"/>
          <w:sz w:val="24"/>
          <w:lang w:val="en-GB"/>
        </w:rPr>
        <w:t>State’s AI</w:t>
      </w:r>
      <w:r w:rsidR="00266527" w:rsidRPr="006B2138">
        <w:rPr>
          <w:rFonts w:ascii="Times New Roman" w:hAnsi="Times New Roman"/>
          <w:sz w:val="24"/>
          <w:lang w:val="en-GB"/>
        </w:rPr>
        <w:t>M</w:t>
      </w:r>
      <w:r w:rsidRPr="006B2138">
        <w:rPr>
          <w:rFonts w:ascii="Times New Roman" w:hAnsi="Times New Roman"/>
          <w:sz w:val="24"/>
          <w:lang w:val="en-GB"/>
        </w:rPr>
        <w:t xml:space="preserve">, </w:t>
      </w:r>
      <w:r w:rsidR="00827594" w:rsidRPr="006B2138">
        <w:rPr>
          <w:rFonts w:ascii="Times New Roman" w:hAnsi="Times New Roman"/>
          <w:sz w:val="24"/>
          <w:lang w:val="en-GB"/>
        </w:rPr>
        <w:t>various procedures</w:t>
      </w:r>
      <w:r w:rsidRPr="006B2138">
        <w:rPr>
          <w:rFonts w:ascii="Times New Roman" w:hAnsi="Times New Roman"/>
          <w:sz w:val="24"/>
          <w:lang w:val="en-GB"/>
        </w:rPr>
        <w:t xml:space="preserve"> </w:t>
      </w:r>
      <w:r w:rsidR="00827594" w:rsidRPr="006B2138">
        <w:rPr>
          <w:rFonts w:ascii="Times New Roman" w:hAnsi="Times New Roman"/>
          <w:sz w:val="24"/>
          <w:lang w:val="en-GB"/>
        </w:rPr>
        <w:t>as found in the AFI AIM RBIS QMS Catalogue</w:t>
      </w:r>
      <w:r w:rsidR="00A348FE" w:rsidRPr="006B2138">
        <w:rPr>
          <w:rFonts w:ascii="Times New Roman" w:hAnsi="Times New Roman"/>
          <w:sz w:val="24"/>
          <w:lang w:val="en-GB"/>
        </w:rPr>
        <w:t xml:space="preserve"> of AIM Procedures</w:t>
      </w:r>
      <w:r w:rsidR="00827594" w:rsidRPr="006B2138">
        <w:rPr>
          <w:rFonts w:ascii="Times New Roman" w:hAnsi="Times New Roman"/>
          <w:sz w:val="24"/>
          <w:lang w:val="en-GB"/>
        </w:rPr>
        <w:t xml:space="preserve">, AFI_AIM_RBIS_QMS_CP01_TMP </w:t>
      </w:r>
      <w:r w:rsidRPr="006B2138">
        <w:rPr>
          <w:rFonts w:ascii="Times New Roman" w:hAnsi="Times New Roman"/>
          <w:sz w:val="24"/>
          <w:lang w:val="en-GB"/>
        </w:rPr>
        <w:t>combines the relevant external and internal factors and conditions to complete an activity loop from leadership through continual improvement wh</w:t>
      </w:r>
      <w:r w:rsidR="009A0ACB" w:rsidRPr="006B2138">
        <w:rPr>
          <w:rFonts w:ascii="Times New Roman" w:hAnsi="Times New Roman"/>
          <w:sz w:val="24"/>
          <w:lang w:val="en-GB"/>
        </w:rPr>
        <w:t>ere</w:t>
      </w:r>
      <w:r w:rsidR="00827594" w:rsidRPr="006B2138">
        <w:rPr>
          <w:rFonts w:ascii="Times New Roman" w:hAnsi="Times New Roman"/>
          <w:sz w:val="24"/>
          <w:lang w:val="en-GB"/>
        </w:rPr>
        <w:t xml:space="preserve"> </w:t>
      </w:r>
      <w:r w:rsidR="009A0ACB" w:rsidRPr="006B2138">
        <w:rPr>
          <w:rFonts w:ascii="Times New Roman" w:hAnsi="Times New Roman"/>
          <w:sz w:val="24"/>
          <w:lang w:val="en-GB"/>
        </w:rPr>
        <w:t>t</w:t>
      </w:r>
      <w:r w:rsidR="00827594" w:rsidRPr="006B2138">
        <w:rPr>
          <w:rFonts w:ascii="Times New Roman" w:hAnsi="Times New Roman"/>
          <w:sz w:val="24"/>
          <w:lang w:val="en-GB"/>
        </w:rPr>
        <w:t xml:space="preserve">hese procedures </w:t>
      </w:r>
      <w:r w:rsidR="00827594" w:rsidRPr="006B2138">
        <w:rPr>
          <w:rFonts w:ascii="Times New Roman" w:hAnsi="Times New Roman"/>
          <w:sz w:val="24"/>
          <w:szCs w:val="22"/>
          <w:lang w:val="en-GB"/>
        </w:rPr>
        <w:t>d</w:t>
      </w:r>
      <w:r w:rsidRPr="006B2138">
        <w:rPr>
          <w:rFonts w:ascii="Times New Roman" w:hAnsi="Times New Roman"/>
          <w:sz w:val="24"/>
          <w:szCs w:val="22"/>
          <w:lang w:val="en-GB"/>
        </w:rPr>
        <w:t>emonstrate leadership and commitment to the QMS</w:t>
      </w:r>
      <w:r w:rsidR="00827594" w:rsidRPr="006B2138">
        <w:rPr>
          <w:rFonts w:ascii="Times New Roman" w:hAnsi="Times New Roman"/>
          <w:sz w:val="24"/>
          <w:szCs w:val="22"/>
          <w:lang w:val="en-GB"/>
        </w:rPr>
        <w:t>,</w:t>
      </w:r>
      <w:r w:rsidR="009A0ACB" w:rsidRPr="006B2138">
        <w:rPr>
          <w:rFonts w:ascii="Times New Roman" w:hAnsi="Times New Roman"/>
          <w:sz w:val="24"/>
          <w:szCs w:val="22"/>
          <w:lang w:val="en-GB"/>
        </w:rPr>
        <w:t xml:space="preserve"> d</w:t>
      </w:r>
      <w:r w:rsidRPr="006B2138">
        <w:rPr>
          <w:rFonts w:ascii="Times New Roman" w:hAnsi="Times New Roman"/>
          <w:sz w:val="24"/>
          <w:szCs w:val="22"/>
          <w:lang w:val="en-GB"/>
        </w:rPr>
        <w:t>etermine the issues that impact on the planning of the QMS</w:t>
      </w:r>
      <w:r w:rsidR="009A0ACB" w:rsidRPr="006B2138">
        <w:rPr>
          <w:rFonts w:ascii="Times New Roman" w:hAnsi="Times New Roman"/>
          <w:sz w:val="24"/>
          <w:szCs w:val="22"/>
          <w:lang w:val="en-GB"/>
        </w:rPr>
        <w:t>, c</w:t>
      </w:r>
      <w:r w:rsidRPr="006B2138">
        <w:rPr>
          <w:rFonts w:ascii="Times New Roman" w:hAnsi="Times New Roman"/>
          <w:sz w:val="24"/>
          <w:szCs w:val="22"/>
          <w:lang w:val="en-GB"/>
        </w:rPr>
        <w:t>over the management of resources</w:t>
      </w:r>
      <w:r w:rsidR="009A0ACB" w:rsidRPr="006B2138">
        <w:rPr>
          <w:rFonts w:ascii="Times New Roman" w:hAnsi="Times New Roman"/>
          <w:sz w:val="24"/>
          <w:szCs w:val="22"/>
          <w:lang w:val="en-GB"/>
        </w:rPr>
        <w:t>, d</w:t>
      </w:r>
      <w:r w:rsidRPr="006B2138">
        <w:rPr>
          <w:rFonts w:ascii="Times New Roman" w:hAnsi="Times New Roman"/>
          <w:sz w:val="24"/>
          <w:szCs w:val="22"/>
          <w:lang w:val="en-GB"/>
        </w:rPr>
        <w:t>etail the QMS operational planning and control</w:t>
      </w:r>
      <w:r w:rsidR="009A0ACB" w:rsidRPr="006B2138">
        <w:rPr>
          <w:rFonts w:ascii="Times New Roman" w:hAnsi="Times New Roman"/>
          <w:sz w:val="24"/>
          <w:szCs w:val="22"/>
          <w:lang w:val="en-GB"/>
        </w:rPr>
        <w:t>, e</w:t>
      </w:r>
      <w:r w:rsidRPr="006B2138">
        <w:rPr>
          <w:rFonts w:ascii="Times New Roman" w:hAnsi="Times New Roman"/>
          <w:sz w:val="24"/>
          <w:szCs w:val="22"/>
          <w:lang w:val="en-GB"/>
        </w:rPr>
        <w:t>nsure QMS monitoring, measurement, analysis &amp; evaluation; and</w:t>
      </w:r>
      <w:r w:rsidR="009A0ACB" w:rsidRPr="006B2138">
        <w:rPr>
          <w:rFonts w:ascii="Times New Roman" w:hAnsi="Times New Roman"/>
          <w:sz w:val="24"/>
          <w:szCs w:val="22"/>
          <w:lang w:val="en-GB"/>
        </w:rPr>
        <w:t xml:space="preserve"> o</w:t>
      </w:r>
      <w:r w:rsidRPr="006B2138">
        <w:rPr>
          <w:rFonts w:ascii="Times New Roman" w:hAnsi="Times New Roman"/>
          <w:sz w:val="24"/>
          <w:szCs w:val="22"/>
          <w:lang w:val="en-GB"/>
        </w:rPr>
        <w:t>utline the process for improvement.</w:t>
      </w:r>
    </w:p>
    <w:p w14:paraId="48E4DA3D" w14:textId="6B7464E8" w:rsidR="00694EB9" w:rsidRPr="006B2138" w:rsidRDefault="00644F9C" w:rsidP="009329E4">
      <w:pPr>
        <w:pStyle w:val="Heading2"/>
        <w:rPr>
          <w:lang w:val="en-GB"/>
        </w:rPr>
      </w:pPr>
      <w:bookmarkStart w:id="14" w:name="_Toc132362717"/>
      <w:r w:rsidRPr="006B2138">
        <w:rPr>
          <w:lang w:val="en-GB"/>
        </w:rPr>
        <w:t>Documentation</w:t>
      </w:r>
      <w:bookmarkEnd w:id="14"/>
    </w:p>
    <w:p w14:paraId="0346BE04" w14:textId="38F13018" w:rsidR="004904D6" w:rsidRPr="006B2138" w:rsidRDefault="00523AB3" w:rsidP="002D6DFB">
      <w:pPr>
        <w:pStyle w:val="TierII"/>
        <w:numPr>
          <w:ilvl w:val="0"/>
          <w:numId w:val="9"/>
        </w:numPr>
        <w:spacing w:before="120" w:after="120" w:line="276" w:lineRule="auto"/>
        <w:jc w:val="both"/>
        <w:rPr>
          <w:rFonts w:ascii="Times New Roman" w:hAnsi="Times New Roman"/>
          <w:sz w:val="24"/>
          <w:szCs w:val="24"/>
          <w:lang w:val="en-GB"/>
        </w:rPr>
      </w:pPr>
      <w:r w:rsidRPr="006B2138">
        <w:rPr>
          <w:rFonts w:ascii="Times New Roman" w:hAnsi="Times New Roman"/>
          <w:sz w:val="24"/>
          <w:lang w:val="en-GB"/>
        </w:rPr>
        <w:t>State’s AI</w:t>
      </w:r>
      <w:r w:rsidR="009A0ACB" w:rsidRPr="006B2138">
        <w:rPr>
          <w:rFonts w:ascii="Times New Roman" w:hAnsi="Times New Roman"/>
          <w:sz w:val="24"/>
          <w:lang w:val="en-GB"/>
        </w:rPr>
        <w:t>M</w:t>
      </w:r>
      <w:r w:rsidRPr="006B2138">
        <w:rPr>
          <w:rFonts w:ascii="Times New Roman" w:hAnsi="Times New Roman"/>
          <w:sz w:val="24"/>
          <w:lang w:val="en-GB"/>
        </w:rPr>
        <w:t xml:space="preserve"> </w:t>
      </w:r>
      <w:r w:rsidR="00523905" w:rsidRPr="006B2138">
        <w:rPr>
          <w:rFonts w:ascii="Times New Roman" w:hAnsi="Times New Roman"/>
          <w:sz w:val="24"/>
          <w:szCs w:val="24"/>
          <w:lang w:val="en-GB"/>
        </w:rPr>
        <w:t>maintains,</w:t>
      </w:r>
      <w:r w:rsidR="00A8413E" w:rsidRPr="006B2138">
        <w:rPr>
          <w:rFonts w:ascii="Times New Roman" w:hAnsi="Times New Roman"/>
          <w:sz w:val="24"/>
          <w:szCs w:val="24"/>
          <w:lang w:val="en-GB"/>
        </w:rPr>
        <w:t xml:space="preserve"> and controls documented information to support the operation of processes and retains documented information needed to provide confidence and evidence that the processes are being carried out as planned.</w:t>
      </w:r>
    </w:p>
    <w:p w14:paraId="530519A3" w14:textId="2F30EED2" w:rsidR="00A8413E" w:rsidRPr="006B2138" w:rsidRDefault="00A8413E" w:rsidP="002D6DFB">
      <w:pPr>
        <w:pStyle w:val="TierII"/>
        <w:numPr>
          <w:ilvl w:val="0"/>
          <w:numId w:val="9"/>
        </w:numPr>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lastRenderedPageBreak/>
        <w:t>The documented informat</w:t>
      </w:r>
      <w:r w:rsidR="00EA673C" w:rsidRPr="006B2138">
        <w:rPr>
          <w:rFonts w:ascii="Times New Roman" w:hAnsi="Times New Roman"/>
          <w:sz w:val="24"/>
          <w:szCs w:val="24"/>
          <w:lang w:val="en-GB"/>
        </w:rPr>
        <w:t>ion collectively describes the Q</w:t>
      </w:r>
      <w:r w:rsidRPr="006B2138">
        <w:rPr>
          <w:rFonts w:ascii="Times New Roman" w:hAnsi="Times New Roman"/>
          <w:sz w:val="24"/>
          <w:szCs w:val="24"/>
          <w:lang w:val="en-GB"/>
        </w:rPr>
        <w:t>MS where a pyramid-shape documentation structure provides for:</w:t>
      </w:r>
    </w:p>
    <w:p w14:paraId="05B56520" w14:textId="3C87BADF" w:rsidR="00A8413E" w:rsidRPr="006B2138"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Pr>
          <w:rFonts w:ascii="Times New Roman" w:hAnsi="Times New Roman" w:cs="Times New Roman"/>
          <w:sz w:val="24"/>
          <w:szCs w:val="22"/>
          <w:lang w:val="en-GB"/>
        </w:rPr>
        <w:t>Level</w:t>
      </w:r>
      <w:r w:rsidR="00A8413E" w:rsidRPr="006B2138">
        <w:rPr>
          <w:rFonts w:ascii="Times New Roman" w:hAnsi="Times New Roman" w:cs="Times New Roman"/>
          <w:sz w:val="24"/>
          <w:szCs w:val="22"/>
          <w:lang w:val="en-GB"/>
        </w:rPr>
        <w:t xml:space="preserve"> </w:t>
      </w:r>
      <w:r>
        <w:rPr>
          <w:rFonts w:ascii="Times New Roman" w:hAnsi="Times New Roman" w:cs="Times New Roman"/>
          <w:sz w:val="24"/>
          <w:szCs w:val="22"/>
          <w:lang w:val="en-GB"/>
        </w:rPr>
        <w:t>One</w:t>
      </w:r>
      <w:r w:rsidR="00A8413E" w:rsidRPr="006B2138">
        <w:rPr>
          <w:rFonts w:ascii="Times New Roman" w:hAnsi="Times New Roman" w:cs="Times New Roman"/>
          <w:sz w:val="24"/>
          <w:szCs w:val="22"/>
          <w:lang w:val="en-GB"/>
        </w:rPr>
        <w:t xml:space="preserve"> -   Manual</w:t>
      </w:r>
      <w:r w:rsidR="00112F68" w:rsidRPr="006B2138">
        <w:rPr>
          <w:rFonts w:ascii="Times New Roman" w:hAnsi="Times New Roman" w:cs="Times New Roman"/>
          <w:sz w:val="24"/>
          <w:szCs w:val="22"/>
          <w:lang w:val="en-GB"/>
        </w:rPr>
        <w:t>, Policies, Chart</w:t>
      </w:r>
      <w:r w:rsidR="00A8413E" w:rsidRPr="006B2138">
        <w:rPr>
          <w:rFonts w:ascii="Times New Roman" w:hAnsi="Times New Roman" w:cs="Times New Roman"/>
          <w:sz w:val="24"/>
          <w:szCs w:val="22"/>
          <w:lang w:val="en-GB"/>
        </w:rPr>
        <w:t xml:space="preserve"> </w:t>
      </w:r>
      <w:r w:rsidR="00112F68" w:rsidRPr="006B2138">
        <w:rPr>
          <w:rFonts w:ascii="Times New Roman" w:hAnsi="Times New Roman" w:cs="Times New Roman"/>
          <w:sz w:val="24"/>
          <w:szCs w:val="22"/>
          <w:lang w:val="en-GB"/>
        </w:rPr>
        <w:t>and Process Description</w:t>
      </w:r>
    </w:p>
    <w:p w14:paraId="1AF5271D" w14:textId="2B787C82" w:rsidR="00A8413E" w:rsidRPr="006B2138"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Pr>
          <w:rFonts w:ascii="Times New Roman" w:hAnsi="Times New Roman" w:cs="Times New Roman"/>
          <w:sz w:val="24"/>
          <w:szCs w:val="22"/>
          <w:lang w:val="en-GB"/>
        </w:rPr>
        <w:t>Level</w:t>
      </w:r>
      <w:r w:rsidRPr="006B2138">
        <w:rPr>
          <w:rFonts w:ascii="Times New Roman" w:hAnsi="Times New Roman" w:cs="Times New Roman"/>
          <w:sz w:val="24"/>
          <w:szCs w:val="22"/>
          <w:lang w:val="en-GB"/>
        </w:rPr>
        <w:t xml:space="preserve"> </w:t>
      </w:r>
      <w:r>
        <w:rPr>
          <w:rFonts w:ascii="Times New Roman" w:hAnsi="Times New Roman" w:cs="Times New Roman"/>
          <w:sz w:val="24"/>
          <w:szCs w:val="22"/>
          <w:lang w:val="en-GB"/>
        </w:rPr>
        <w:t>Two</w:t>
      </w:r>
      <w:r w:rsidR="00A8413E" w:rsidRPr="006B2138">
        <w:rPr>
          <w:rFonts w:ascii="Times New Roman" w:hAnsi="Times New Roman" w:cs="Times New Roman"/>
          <w:sz w:val="24"/>
          <w:szCs w:val="22"/>
          <w:lang w:val="en-GB"/>
        </w:rPr>
        <w:t xml:space="preserve"> </w:t>
      </w:r>
      <w:r w:rsidR="00523905" w:rsidRPr="006B2138">
        <w:rPr>
          <w:rFonts w:ascii="Times New Roman" w:hAnsi="Times New Roman" w:cs="Times New Roman"/>
          <w:sz w:val="24"/>
          <w:szCs w:val="22"/>
          <w:lang w:val="en-GB"/>
        </w:rPr>
        <w:t>–</w:t>
      </w:r>
      <w:r w:rsidR="00073239" w:rsidRPr="006B2138">
        <w:rPr>
          <w:rFonts w:ascii="Times New Roman" w:hAnsi="Times New Roman" w:cs="Times New Roman"/>
          <w:sz w:val="24"/>
          <w:szCs w:val="22"/>
          <w:lang w:val="en-GB"/>
        </w:rPr>
        <w:t xml:space="preserve"> </w:t>
      </w:r>
      <w:r w:rsidR="00523905" w:rsidRPr="006B2138">
        <w:rPr>
          <w:rFonts w:ascii="Times New Roman" w:hAnsi="Times New Roman" w:cs="Times New Roman"/>
          <w:sz w:val="24"/>
          <w:szCs w:val="22"/>
          <w:lang w:val="en-GB"/>
        </w:rPr>
        <w:t xml:space="preserve">System </w:t>
      </w:r>
      <w:r w:rsidR="00073239" w:rsidRPr="006B2138">
        <w:rPr>
          <w:rFonts w:ascii="Times New Roman" w:hAnsi="Times New Roman" w:cs="Times New Roman"/>
          <w:sz w:val="24"/>
          <w:szCs w:val="22"/>
          <w:lang w:val="en-GB"/>
        </w:rPr>
        <w:t>Procedures</w:t>
      </w:r>
    </w:p>
    <w:p w14:paraId="49EA36A3" w14:textId="66D54124" w:rsidR="00A8413E" w:rsidRPr="006B2138"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Pr>
          <w:rFonts w:ascii="Times New Roman" w:hAnsi="Times New Roman" w:cs="Times New Roman"/>
          <w:sz w:val="24"/>
          <w:szCs w:val="22"/>
          <w:lang w:val="en-GB"/>
        </w:rPr>
        <w:t>Level</w:t>
      </w:r>
      <w:r w:rsidRPr="006B2138">
        <w:rPr>
          <w:rFonts w:ascii="Times New Roman" w:hAnsi="Times New Roman" w:cs="Times New Roman"/>
          <w:sz w:val="24"/>
          <w:szCs w:val="22"/>
          <w:lang w:val="en-GB"/>
        </w:rPr>
        <w:t xml:space="preserve"> </w:t>
      </w:r>
      <w:r>
        <w:rPr>
          <w:rFonts w:ascii="Times New Roman" w:hAnsi="Times New Roman" w:cs="Times New Roman"/>
          <w:sz w:val="24"/>
          <w:szCs w:val="22"/>
          <w:lang w:val="en-GB"/>
        </w:rPr>
        <w:t>Three</w:t>
      </w:r>
      <w:r w:rsidR="00A8413E" w:rsidRPr="006B2138">
        <w:rPr>
          <w:rFonts w:ascii="Times New Roman" w:hAnsi="Times New Roman" w:cs="Times New Roman"/>
          <w:sz w:val="24"/>
          <w:szCs w:val="22"/>
          <w:lang w:val="en-GB"/>
        </w:rPr>
        <w:t xml:space="preserve"> - Work Instructions</w:t>
      </w:r>
      <w:r w:rsidR="00523905" w:rsidRPr="006B2138">
        <w:rPr>
          <w:rFonts w:ascii="Times New Roman" w:hAnsi="Times New Roman" w:cs="Times New Roman"/>
          <w:sz w:val="24"/>
          <w:szCs w:val="22"/>
          <w:lang w:val="en-GB"/>
        </w:rPr>
        <w:t>, Manual of Operations, Training Manual</w:t>
      </w:r>
    </w:p>
    <w:p w14:paraId="393EE069" w14:textId="0E238C87" w:rsidR="00A8413E" w:rsidRPr="006B2138"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Pr>
          <w:rFonts w:ascii="Times New Roman" w:hAnsi="Times New Roman" w:cs="Times New Roman"/>
          <w:sz w:val="24"/>
          <w:szCs w:val="22"/>
          <w:lang w:val="en-GB"/>
        </w:rPr>
        <w:t>Level</w:t>
      </w:r>
      <w:r w:rsidRPr="006B2138">
        <w:rPr>
          <w:rFonts w:ascii="Times New Roman" w:hAnsi="Times New Roman" w:cs="Times New Roman"/>
          <w:sz w:val="24"/>
          <w:szCs w:val="22"/>
          <w:lang w:val="en-GB"/>
        </w:rPr>
        <w:t xml:space="preserve"> </w:t>
      </w:r>
      <w:r>
        <w:rPr>
          <w:rFonts w:ascii="Times New Roman" w:hAnsi="Times New Roman" w:cs="Times New Roman"/>
          <w:sz w:val="24"/>
          <w:szCs w:val="22"/>
          <w:lang w:val="en-GB"/>
        </w:rPr>
        <w:t>Four</w:t>
      </w:r>
      <w:r w:rsidR="00A8413E" w:rsidRPr="006B2138">
        <w:rPr>
          <w:rFonts w:ascii="Times New Roman" w:hAnsi="Times New Roman" w:cs="Times New Roman"/>
          <w:sz w:val="24"/>
          <w:szCs w:val="22"/>
          <w:lang w:val="en-GB"/>
        </w:rPr>
        <w:t xml:space="preserve"> </w:t>
      </w:r>
      <w:r w:rsidR="00112F68" w:rsidRPr="006B2138">
        <w:rPr>
          <w:rFonts w:ascii="Times New Roman" w:hAnsi="Times New Roman" w:cs="Times New Roman"/>
          <w:sz w:val="24"/>
          <w:szCs w:val="22"/>
          <w:lang w:val="en-GB"/>
        </w:rPr>
        <w:t>–</w:t>
      </w:r>
      <w:r w:rsidR="00A8413E" w:rsidRPr="006B2138">
        <w:rPr>
          <w:rFonts w:ascii="Times New Roman" w:hAnsi="Times New Roman" w:cs="Times New Roman"/>
          <w:sz w:val="24"/>
          <w:szCs w:val="22"/>
          <w:lang w:val="en-GB"/>
        </w:rPr>
        <w:t xml:space="preserve"> Records</w:t>
      </w:r>
      <w:r w:rsidR="00112F68" w:rsidRPr="006B2138">
        <w:rPr>
          <w:rFonts w:ascii="Times New Roman" w:hAnsi="Times New Roman" w:cs="Times New Roman"/>
          <w:sz w:val="24"/>
          <w:szCs w:val="22"/>
          <w:lang w:val="en-GB"/>
        </w:rPr>
        <w:t>, Forms, Templates, Register</w:t>
      </w:r>
      <w:r w:rsidR="009154B7" w:rsidRPr="006B2138">
        <w:rPr>
          <w:rFonts w:ascii="Times New Roman" w:hAnsi="Times New Roman" w:cs="Times New Roman"/>
          <w:sz w:val="24"/>
          <w:szCs w:val="22"/>
          <w:lang w:val="en-GB"/>
        </w:rPr>
        <w:t>s</w:t>
      </w:r>
    </w:p>
    <w:p w14:paraId="3C33E3C7" w14:textId="588C66F3" w:rsidR="00A8413E" w:rsidRPr="006B2138" w:rsidRDefault="00A8413E" w:rsidP="002D6DFB">
      <w:pPr>
        <w:pStyle w:val="TierII"/>
        <w:numPr>
          <w:ilvl w:val="0"/>
          <w:numId w:val="9"/>
        </w:numPr>
        <w:spacing w:before="120" w:after="120" w:line="276" w:lineRule="auto"/>
        <w:jc w:val="both"/>
        <w:rPr>
          <w:rFonts w:ascii="Times New Roman" w:hAnsi="Times New Roman"/>
          <w:sz w:val="24"/>
          <w:szCs w:val="24"/>
          <w:lang w:val="en-GB"/>
        </w:rPr>
      </w:pPr>
      <w:r w:rsidRPr="006B2138">
        <w:rPr>
          <w:rFonts w:ascii="Times New Roman" w:hAnsi="Times New Roman"/>
          <w:sz w:val="24"/>
          <w:szCs w:val="24"/>
          <w:lang w:val="en-GB"/>
        </w:rPr>
        <w:t>The</w:t>
      </w:r>
      <w:r w:rsidR="009A0ACB" w:rsidRPr="006B2138">
        <w:rPr>
          <w:rFonts w:ascii="Times New Roman" w:hAnsi="Times New Roman"/>
          <w:sz w:val="24"/>
          <w:szCs w:val="24"/>
          <w:lang w:val="en-GB"/>
        </w:rPr>
        <w:t xml:space="preserve"> </w:t>
      </w:r>
      <w:r w:rsidR="009D650F" w:rsidRPr="009D650F">
        <w:rPr>
          <w:rFonts w:ascii="Times New Roman" w:hAnsi="Times New Roman"/>
          <w:sz w:val="24"/>
          <w:lang w:val="en-GB"/>
        </w:rPr>
        <w:t xml:space="preserve">AFI AIM RBIS QMS </w:t>
      </w:r>
      <w:r w:rsidR="002F67CE" w:rsidRPr="009D650F">
        <w:rPr>
          <w:rFonts w:ascii="Times New Roman" w:hAnsi="Times New Roman"/>
          <w:sz w:val="24"/>
          <w:lang w:val="en-GB"/>
        </w:rPr>
        <w:t xml:space="preserve">Procedure </w:t>
      </w:r>
      <w:r w:rsidR="002F67CE">
        <w:rPr>
          <w:rFonts w:ascii="Times New Roman" w:hAnsi="Times New Roman"/>
          <w:sz w:val="24"/>
          <w:lang w:val="en-GB"/>
        </w:rPr>
        <w:t>f</w:t>
      </w:r>
      <w:r w:rsidR="002F67CE" w:rsidRPr="009D650F">
        <w:rPr>
          <w:rFonts w:ascii="Times New Roman" w:hAnsi="Times New Roman"/>
          <w:sz w:val="24"/>
          <w:lang w:val="en-GB"/>
        </w:rPr>
        <w:t xml:space="preserve">or </w:t>
      </w:r>
      <w:r w:rsidR="002F67CE">
        <w:rPr>
          <w:rFonts w:ascii="Times New Roman" w:hAnsi="Times New Roman"/>
          <w:sz w:val="24"/>
          <w:lang w:val="en-GB"/>
        </w:rPr>
        <w:t>t</w:t>
      </w:r>
      <w:r w:rsidR="002F67CE" w:rsidRPr="009D650F">
        <w:rPr>
          <w:rFonts w:ascii="Times New Roman" w:hAnsi="Times New Roman"/>
          <w:sz w:val="24"/>
          <w:lang w:val="en-GB"/>
        </w:rPr>
        <w:t xml:space="preserve">he Control </w:t>
      </w:r>
      <w:r w:rsidR="002F67CE">
        <w:rPr>
          <w:rFonts w:ascii="Times New Roman" w:hAnsi="Times New Roman"/>
          <w:sz w:val="24"/>
          <w:lang w:val="en-GB"/>
        </w:rPr>
        <w:t>o</w:t>
      </w:r>
      <w:r w:rsidR="002F67CE" w:rsidRPr="009D650F">
        <w:rPr>
          <w:rFonts w:ascii="Times New Roman" w:hAnsi="Times New Roman"/>
          <w:sz w:val="24"/>
          <w:lang w:val="en-GB"/>
        </w:rPr>
        <w:t>f Documented Information Template</w:t>
      </w:r>
      <w:r w:rsidR="009D650F">
        <w:rPr>
          <w:rFonts w:ascii="Times New Roman" w:hAnsi="Times New Roman"/>
          <w:sz w:val="24"/>
          <w:lang w:val="en-GB"/>
        </w:rPr>
        <w:t xml:space="preserve">, </w:t>
      </w:r>
      <w:r w:rsidR="009D650F" w:rsidRPr="009D650F">
        <w:rPr>
          <w:rFonts w:ascii="Times New Roman" w:hAnsi="Times New Roman"/>
          <w:sz w:val="24"/>
          <w:lang w:val="en-GB"/>
        </w:rPr>
        <w:t xml:space="preserve">AFI_AIM_RBIS_QMS_750_PR01_TMP, </w:t>
      </w:r>
      <w:r w:rsidRPr="006B2138">
        <w:rPr>
          <w:rFonts w:ascii="Times New Roman" w:hAnsi="Times New Roman"/>
          <w:sz w:val="24"/>
          <w:szCs w:val="24"/>
          <w:lang w:val="en-GB"/>
        </w:rPr>
        <w:t xml:space="preserve">is established to </w:t>
      </w:r>
      <w:r w:rsidR="00073239" w:rsidRPr="006B2138">
        <w:rPr>
          <w:rFonts w:ascii="Times New Roman" w:hAnsi="Times New Roman"/>
          <w:sz w:val="24"/>
          <w:szCs w:val="24"/>
          <w:lang w:val="en-GB"/>
        </w:rPr>
        <w:t xml:space="preserve">control, </w:t>
      </w:r>
      <w:proofErr w:type="gramStart"/>
      <w:r w:rsidR="00073239" w:rsidRPr="006B2138">
        <w:rPr>
          <w:rFonts w:ascii="Times New Roman" w:hAnsi="Times New Roman"/>
          <w:sz w:val="24"/>
          <w:szCs w:val="24"/>
          <w:lang w:val="en-GB"/>
        </w:rPr>
        <w:t>retain</w:t>
      </w:r>
      <w:proofErr w:type="gramEnd"/>
      <w:r w:rsidR="00073239" w:rsidRPr="006B2138">
        <w:rPr>
          <w:rFonts w:ascii="Times New Roman" w:hAnsi="Times New Roman"/>
          <w:sz w:val="24"/>
          <w:szCs w:val="24"/>
          <w:lang w:val="en-GB"/>
        </w:rPr>
        <w:t xml:space="preserve"> and manage all QMS relevant documented information</w:t>
      </w:r>
      <w:r w:rsidRPr="006B2138">
        <w:rPr>
          <w:rFonts w:ascii="Times New Roman" w:hAnsi="Times New Roman"/>
          <w:sz w:val="24"/>
          <w:szCs w:val="24"/>
          <w:lang w:val="en-GB"/>
        </w:rPr>
        <w:t xml:space="preserve">. </w:t>
      </w:r>
    </w:p>
    <w:p w14:paraId="30DC071E" w14:textId="77777777" w:rsidR="00DF11F4" w:rsidRPr="006B2138" w:rsidRDefault="00DF11F4" w:rsidP="002410F4">
      <w:pPr>
        <w:pStyle w:val="Heading1"/>
      </w:pPr>
      <w:bookmarkStart w:id="15" w:name="_Toc132362718"/>
      <w:r w:rsidRPr="006B2138">
        <w:t>ATTACHMENT AND FORMS</w:t>
      </w:r>
      <w:bookmarkEnd w:id="15"/>
    </w:p>
    <w:p w14:paraId="0409D521" w14:textId="77777777" w:rsidR="00DF11F4" w:rsidRPr="006B2138" w:rsidRDefault="00DF11F4" w:rsidP="00DF11F4">
      <w:pPr>
        <w:ind w:left="196"/>
        <w:rPr>
          <w:rFonts w:ascii="Times New Roman" w:hAnsi="Times New Roman"/>
          <w:sz w:val="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529"/>
      </w:tblGrid>
      <w:tr w:rsidR="00644F9C" w:rsidRPr="006B2138" w14:paraId="7F53A038" w14:textId="77777777" w:rsidTr="00950DDE">
        <w:trPr>
          <w:trHeight w:val="209"/>
        </w:trPr>
        <w:tc>
          <w:tcPr>
            <w:tcW w:w="4644" w:type="dxa"/>
            <w:shd w:val="clear" w:color="auto" w:fill="BDD6EE" w:themeFill="accent1" w:themeFillTint="66"/>
            <w:vAlign w:val="center"/>
          </w:tcPr>
          <w:p w14:paraId="0842148E" w14:textId="77777777" w:rsidR="00644F9C" w:rsidRPr="006B2138" w:rsidRDefault="00644F9C" w:rsidP="0049112A">
            <w:pPr>
              <w:spacing w:before="0"/>
              <w:ind w:left="22"/>
              <w:jc w:val="left"/>
              <w:rPr>
                <w:rFonts w:ascii="Times New Roman" w:hAnsi="Times New Roman"/>
                <w:bCs/>
                <w:sz w:val="24"/>
              </w:rPr>
            </w:pPr>
            <w:r w:rsidRPr="006B2138">
              <w:rPr>
                <w:rFonts w:ascii="Times New Roman" w:hAnsi="Times New Roman"/>
                <w:bCs/>
                <w:sz w:val="24"/>
              </w:rPr>
              <w:t>Number</w:t>
            </w:r>
          </w:p>
        </w:tc>
        <w:tc>
          <w:tcPr>
            <w:tcW w:w="5529" w:type="dxa"/>
            <w:shd w:val="clear" w:color="auto" w:fill="BDD6EE" w:themeFill="accent1" w:themeFillTint="66"/>
            <w:vAlign w:val="center"/>
          </w:tcPr>
          <w:p w14:paraId="6A1B3C96" w14:textId="77777777" w:rsidR="00644F9C" w:rsidRPr="006B2138" w:rsidRDefault="00644F9C" w:rsidP="0049112A">
            <w:pPr>
              <w:spacing w:before="0"/>
              <w:ind w:left="0"/>
              <w:jc w:val="left"/>
              <w:rPr>
                <w:rFonts w:ascii="Times New Roman" w:hAnsi="Times New Roman"/>
                <w:bCs/>
                <w:sz w:val="24"/>
              </w:rPr>
            </w:pPr>
            <w:r w:rsidRPr="006B2138">
              <w:rPr>
                <w:rFonts w:ascii="Times New Roman" w:hAnsi="Times New Roman"/>
                <w:bCs/>
                <w:sz w:val="24"/>
              </w:rPr>
              <w:t>Description</w:t>
            </w:r>
          </w:p>
        </w:tc>
      </w:tr>
      <w:tr w:rsidR="00112F68" w:rsidRPr="006B2138" w14:paraId="5D9A0312" w14:textId="77777777" w:rsidTr="00950DDE">
        <w:trPr>
          <w:trHeight w:val="280"/>
        </w:trPr>
        <w:tc>
          <w:tcPr>
            <w:tcW w:w="4644" w:type="dxa"/>
            <w:vAlign w:val="center"/>
          </w:tcPr>
          <w:p w14:paraId="42EBB9F2" w14:textId="5EA0C3BE" w:rsidR="00112F68" w:rsidRPr="006B2138" w:rsidRDefault="00451714" w:rsidP="00112F68">
            <w:pPr>
              <w:spacing w:before="0"/>
              <w:ind w:left="0"/>
              <w:rPr>
                <w:rFonts w:ascii="Times New Roman" w:hAnsi="Times New Roman"/>
                <w:sz w:val="24"/>
                <w:highlight w:val="yellow"/>
              </w:rPr>
            </w:pPr>
            <w:r w:rsidRPr="006B2138">
              <w:rPr>
                <w:rFonts w:ascii="Times New Roman" w:hAnsi="Times New Roman"/>
                <w:sz w:val="24"/>
              </w:rPr>
              <w:t>AFI_AIM_RBIS_QMS_CP01_TMP</w:t>
            </w:r>
          </w:p>
        </w:tc>
        <w:tc>
          <w:tcPr>
            <w:tcW w:w="5529" w:type="dxa"/>
            <w:vAlign w:val="center"/>
          </w:tcPr>
          <w:p w14:paraId="684942F1" w14:textId="486E7755" w:rsidR="00112F68" w:rsidRPr="006B2138" w:rsidRDefault="00451714" w:rsidP="00950DDE">
            <w:pPr>
              <w:spacing w:before="0"/>
              <w:ind w:left="0"/>
              <w:rPr>
                <w:rFonts w:ascii="Times New Roman" w:hAnsi="Times New Roman"/>
                <w:sz w:val="24"/>
              </w:rPr>
            </w:pPr>
            <w:r w:rsidRPr="006B2138">
              <w:rPr>
                <w:rFonts w:ascii="Times New Roman" w:hAnsi="Times New Roman"/>
                <w:sz w:val="24"/>
              </w:rPr>
              <w:t>AFI AIM RBIS QMS Catalogue of AIM Procedures</w:t>
            </w:r>
          </w:p>
        </w:tc>
      </w:tr>
      <w:tr w:rsidR="009A2B4F" w:rsidRPr="006B2138" w14:paraId="33AF12E7" w14:textId="77777777" w:rsidTr="00950DDE">
        <w:trPr>
          <w:trHeight w:val="280"/>
        </w:trPr>
        <w:tc>
          <w:tcPr>
            <w:tcW w:w="4644" w:type="dxa"/>
            <w:vAlign w:val="center"/>
          </w:tcPr>
          <w:p w14:paraId="191C8C06" w14:textId="5B335A42" w:rsidR="009A2B4F" w:rsidRPr="006B2138" w:rsidRDefault="00451714" w:rsidP="009A2B4F">
            <w:pPr>
              <w:spacing w:before="0"/>
              <w:ind w:left="0"/>
              <w:rPr>
                <w:rFonts w:ascii="Times New Roman" w:hAnsi="Times New Roman"/>
                <w:sz w:val="24"/>
                <w:szCs w:val="22"/>
                <w:highlight w:val="yellow"/>
              </w:rPr>
            </w:pPr>
            <w:r w:rsidRPr="006B2138">
              <w:rPr>
                <w:rFonts w:ascii="Times New Roman" w:hAnsi="Times New Roman"/>
                <w:sz w:val="24"/>
                <w:szCs w:val="22"/>
              </w:rPr>
              <w:t>AFI_AIM_RBIS_QMS_610_RG01_TMP</w:t>
            </w:r>
          </w:p>
        </w:tc>
        <w:tc>
          <w:tcPr>
            <w:tcW w:w="5529" w:type="dxa"/>
            <w:vAlign w:val="center"/>
          </w:tcPr>
          <w:p w14:paraId="77347D12" w14:textId="0D18C716" w:rsidR="009A2B4F" w:rsidRPr="006B2138" w:rsidRDefault="00950DDE" w:rsidP="00950DDE">
            <w:pPr>
              <w:spacing w:before="0"/>
              <w:ind w:left="0"/>
              <w:rPr>
                <w:rFonts w:ascii="Times New Roman" w:hAnsi="Times New Roman"/>
                <w:sz w:val="24"/>
                <w:szCs w:val="22"/>
              </w:rPr>
            </w:pPr>
            <w:r w:rsidRPr="006B2138">
              <w:rPr>
                <w:rFonts w:ascii="Times New Roman" w:hAnsi="Times New Roman"/>
                <w:sz w:val="24"/>
                <w:szCs w:val="22"/>
              </w:rPr>
              <w:t>AFI AIM RBIS QMS Quality Risk Analysis and Management Register template</w:t>
            </w:r>
          </w:p>
        </w:tc>
      </w:tr>
      <w:tr w:rsidR="00950DDE" w:rsidRPr="006B2138" w14:paraId="595E0FAD" w14:textId="77777777" w:rsidTr="00950DDE">
        <w:trPr>
          <w:trHeight w:val="280"/>
        </w:trPr>
        <w:tc>
          <w:tcPr>
            <w:tcW w:w="4644" w:type="dxa"/>
            <w:vAlign w:val="center"/>
          </w:tcPr>
          <w:p w14:paraId="3481A40A" w14:textId="73224A5F" w:rsidR="00950DDE" w:rsidRPr="006B2138" w:rsidRDefault="00950DDE" w:rsidP="009A2B4F">
            <w:pPr>
              <w:spacing w:before="0"/>
              <w:ind w:left="0"/>
              <w:rPr>
                <w:rFonts w:ascii="Times New Roman" w:hAnsi="Times New Roman"/>
                <w:sz w:val="24"/>
              </w:rPr>
            </w:pPr>
            <w:r w:rsidRPr="006B2138">
              <w:rPr>
                <w:rFonts w:ascii="Times New Roman" w:hAnsi="Times New Roman"/>
                <w:sz w:val="24"/>
              </w:rPr>
              <w:t>AFI_AIM_RBIS_QMS_MAN_TMP</w:t>
            </w:r>
          </w:p>
        </w:tc>
        <w:tc>
          <w:tcPr>
            <w:tcW w:w="5529" w:type="dxa"/>
            <w:vAlign w:val="center"/>
          </w:tcPr>
          <w:p w14:paraId="6C7ED92A" w14:textId="5BF03413" w:rsidR="00950DDE" w:rsidRPr="006B2138" w:rsidRDefault="00950DDE" w:rsidP="00950DDE">
            <w:pPr>
              <w:spacing w:before="0"/>
              <w:ind w:left="0"/>
              <w:rPr>
                <w:rFonts w:ascii="Times New Roman" w:hAnsi="Times New Roman"/>
                <w:sz w:val="24"/>
                <w:szCs w:val="22"/>
              </w:rPr>
            </w:pPr>
            <w:r w:rsidRPr="006B2138">
              <w:rPr>
                <w:rFonts w:ascii="Times New Roman" w:hAnsi="Times New Roman"/>
                <w:sz w:val="24"/>
              </w:rPr>
              <w:t>AFI AIM RBIS QMS Manual template</w:t>
            </w:r>
          </w:p>
        </w:tc>
      </w:tr>
      <w:tr w:rsidR="00715C61" w:rsidRPr="006B2138" w14:paraId="69193856" w14:textId="77777777" w:rsidTr="00950DDE">
        <w:trPr>
          <w:trHeight w:val="280"/>
        </w:trPr>
        <w:tc>
          <w:tcPr>
            <w:tcW w:w="4644" w:type="dxa"/>
            <w:vAlign w:val="center"/>
          </w:tcPr>
          <w:p w14:paraId="21D663EF" w14:textId="2E6CD0D0" w:rsidR="00715C61" w:rsidRPr="006B2138" w:rsidRDefault="00715C61" w:rsidP="009A2B4F">
            <w:pPr>
              <w:spacing w:before="0"/>
              <w:ind w:left="0"/>
              <w:rPr>
                <w:rFonts w:ascii="Times New Roman" w:hAnsi="Times New Roman"/>
                <w:sz w:val="24"/>
              </w:rPr>
            </w:pPr>
            <w:r w:rsidRPr="009D650F">
              <w:rPr>
                <w:rFonts w:ascii="Times New Roman" w:hAnsi="Times New Roman"/>
                <w:sz w:val="24"/>
              </w:rPr>
              <w:t>AFI_AIM_RBIS_QMS_750_PR01_TMP</w:t>
            </w:r>
          </w:p>
        </w:tc>
        <w:tc>
          <w:tcPr>
            <w:tcW w:w="5529" w:type="dxa"/>
            <w:vAlign w:val="center"/>
          </w:tcPr>
          <w:p w14:paraId="38C49873" w14:textId="1F937735" w:rsidR="00715C61" w:rsidRPr="006B2138" w:rsidRDefault="00715C61" w:rsidP="00950DDE">
            <w:pPr>
              <w:spacing w:before="0"/>
              <w:ind w:left="0"/>
              <w:rPr>
                <w:rFonts w:ascii="Times New Roman" w:hAnsi="Times New Roman"/>
                <w:sz w:val="24"/>
              </w:rPr>
            </w:pPr>
            <w:r w:rsidRPr="009D650F">
              <w:rPr>
                <w:rFonts w:ascii="Times New Roman" w:hAnsi="Times New Roman"/>
                <w:sz w:val="24"/>
              </w:rPr>
              <w:t xml:space="preserve">AFI AIM RBIS QMS Procedure </w:t>
            </w:r>
            <w:r>
              <w:rPr>
                <w:rFonts w:ascii="Times New Roman" w:hAnsi="Times New Roman"/>
                <w:sz w:val="24"/>
              </w:rPr>
              <w:t>f</w:t>
            </w:r>
            <w:r w:rsidRPr="009D650F">
              <w:rPr>
                <w:rFonts w:ascii="Times New Roman" w:hAnsi="Times New Roman"/>
                <w:sz w:val="24"/>
              </w:rPr>
              <w:t xml:space="preserve">or </w:t>
            </w:r>
            <w:r>
              <w:rPr>
                <w:rFonts w:ascii="Times New Roman" w:hAnsi="Times New Roman"/>
                <w:sz w:val="24"/>
              </w:rPr>
              <w:t>t</w:t>
            </w:r>
            <w:r w:rsidRPr="009D650F">
              <w:rPr>
                <w:rFonts w:ascii="Times New Roman" w:hAnsi="Times New Roman"/>
                <w:sz w:val="24"/>
              </w:rPr>
              <w:t xml:space="preserve">he Control </w:t>
            </w:r>
            <w:r>
              <w:rPr>
                <w:rFonts w:ascii="Times New Roman" w:hAnsi="Times New Roman"/>
                <w:sz w:val="24"/>
              </w:rPr>
              <w:t>o</w:t>
            </w:r>
            <w:r w:rsidRPr="009D650F">
              <w:rPr>
                <w:rFonts w:ascii="Times New Roman" w:hAnsi="Times New Roman"/>
                <w:sz w:val="24"/>
              </w:rPr>
              <w:t>f Documented Information Template</w:t>
            </w:r>
          </w:p>
        </w:tc>
      </w:tr>
    </w:tbl>
    <w:p w14:paraId="682ABD04" w14:textId="342B6643" w:rsidR="00112F68" w:rsidRPr="006B2138" w:rsidRDefault="00112F68" w:rsidP="00FD09CC">
      <w:pPr>
        <w:pStyle w:val="TierIII"/>
        <w:numPr>
          <w:ilvl w:val="0"/>
          <w:numId w:val="0"/>
        </w:numPr>
        <w:tabs>
          <w:tab w:val="left" w:pos="-360"/>
        </w:tabs>
        <w:spacing w:before="0" w:after="0" w:line="276" w:lineRule="auto"/>
        <w:rPr>
          <w:rFonts w:ascii="Times New Roman" w:hAnsi="Times New Roman" w:cs="Times New Roman"/>
          <w:sz w:val="24"/>
          <w:szCs w:val="22"/>
          <w:lang w:val="en-GB"/>
        </w:rPr>
      </w:pPr>
    </w:p>
    <w:sectPr w:rsidR="00112F68" w:rsidRPr="006B2138" w:rsidSect="00356E3F">
      <w:headerReference w:type="even" r:id="rId19"/>
      <w:headerReference w:type="default" r:id="rId20"/>
      <w:footerReference w:type="default" r:id="rId21"/>
      <w:headerReference w:type="first" r:id="rId22"/>
      <w:footerReference w:type="first" r:id="rId2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4FA4" w14:textId="77777777" w:rsidR="0001050B" w:rsidRDefault="0001050B" w:rsidP="006F61A3">
      <w:pPr>
        <w:spacing w:before="0"/>
      </w:pPr>
      <w:r>
        <w:separator/>
      </w:r>
    </w:p>
  </w:endnote>
  <w:endnote w:type="continuationSeparator" w:id="0">
    <w:p w14:paraId="6208E115" w14:textId="77777777" w:rsidR="0001050B" w:rsidRDefault="0001050B" w:rsidP="006F61A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C7D2" w14:textId="6960B63D" w:rsidR="00A575BA" w:rsidRDefault="00384B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E79BC7" w14:textId="77777777" w:rsidR="00A575BA" w:rsidRDefault="00BE0450">
    <w:pPr>
      <w:pStyle w:val="Footer"/>
      <w:ind w:right="360"/>
    </w:pPr>
  </w:p>
  <w:p w14:paraId="47500EFD" w14:textId="77777777" w:rsidR="00A575BA" w:rsidRDefault="00BE0450"/>
  <w:p w14:paraId="655BD6C0" w14:textId="77777777" w:rsidR="00A575BA" w:rsidRDefault="00BE0450"/>
  <w:p w14:paraId="0F4A7199" w14:textId="77777777" w:rsidR="00A575BA" w:rsidRDefault="00BE0450"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1513" w14:textId="635EC2D8" w:rsidR="00C64C92" w:rsidRPr="00C64C92" w:rsidRDefault="00C64C92" w:rsidP="00C64C92">
    <w:pPr>
      <w:pStyle w:val="Footer"/>
      <w:jc w:val="center"/>
      <w:rPr>
        <w:rFonts w:ascii="Times New Roman" w:hAnsi="Times New Roman"/>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453B" w14:textId="731070E0" w:rsidR="00A575BA" w:rsidRDefault="00BE0450">
    <w:pPr>
      <w:pStyle w:val="Footer"/>
      <w:tabs>
        <w:tab w:val="clear" w:pos="4153"/>
        <w:tab w:val="clear" w:pos="8306"/>
      </w:tabs>
      <w:ind w:left="120"/>
      <w:rPr>
        <w:rFonts w:ascii="Arial Narrow" w:hAnsi="Arial Narrow"/>
        <w:b/>
        <w:bCs/>
        <w:color w:val="FF000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65A2" w14:textId="53848369" w:rsidR="00C64C92" w:rsidRPr="00C64C92" w:rsidRDefault="00C64C92" w:rsidP="00C64C92">
    <w:pPr>
      <w:pStyle w:val="Footer"/>
      <w:jc w:val="center"/>
      <w:rPr>
        <w:rFonts w:ascii="Times New Roman" w:hAnsi="Times New Roman"/>
      </w:rPr>
    </w:pPr>
    <w:r>
      <w:tab/>
    </w:r>
    <w:r w:rsidRPr="002D07F8">
      <w:rPr>
        <w:rFonts w:ascii="Times New Roman" w:hAnsi="Times New Roman"/>
        <w:i/>
        <w:sz w:val="16"/>
      </w:rPr>
      <w:t>This document is an exclusive property of</w:t>
    </w:r>
    <w:r w:rsidR="00EE30C1">
      <w:rPr>
        <w:rFonts w:ascii="Times New Roman" w:hAnsi="Times New Roman"/>
        <w:i/>
        <w:sz w:val="16"/>
      </w:rPr>
      <w:t xml:space="preserve"> State/AIS</w:t>
    </w:r>
    <w:r w:rsidRPr="002D07F8">
      <w:rPr>
        <w:rFonts w:ascii="Times New Roman" w:hAnsi="Times New Roman"/>
        <w:i/>
        <w:sz w:val="16"/>
      </w:rPr>
      <w:t xml:space="preserve">. Any disclosure, unauthorized reproduction or use is strictly prohibited except with permission from management of </w:t>
    </w:r>
    <w:r w:rsidR="00EE30C1">
      <w:rPr>
        <w:rFonts w:ascii="Times New Roman" w:hAnsi="Times New Roman"/>
        <w:i/>
        <w:sz w:val="16"/>
      </w:rPr>
      <w:t>State</w:t>
    </w:r>
    <w:r w:rsidRPr="002D07F8">
      <w:rPr>
        <w:rFonts w:ascii="Times New Roman" w:hAnsi="Times New Roman"/>
        <w:i/>
        <w:sz w:val="16"/>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5BBF" w14:textId="0179D227" w:rsidR="00D850CE" w:rsidRPr="00D850CE" w:rsidRDefault="00D850CE" w:rsidP="00D850CE">
    <w:pPr>
      <w:pStyle w:val="Footer"/>
      <w:jc w:val="center"/>
      <w:rPr>
        <w:rFonts w:ascii="Times New Roman" w:hAnsi="Times New Roman"/>
      </w:rPr>
    </w:pPr>
    <w:r w:rsidRPr="002D07F8">
      <w:rPr>
        <w:rFonts w:ascii="Times New Roman" w:hAnsi="Times New Roman"/>
        <w:i/>
        <w:sz w:val="16"/>
      </w:rPr>
      <w:t>This document is an exclusive property of</w:t>
    </w:r>
    <w:r w:rsidR="00EE30C1">
      <w:rPr>
        <w:rFonts w:ascii="Times New Roman" w:hAnsi="Times New Roman"/>
        <w:i/>
        <w:sz w:val="16"/>
      </w:rPr>
      <w:t xml:space="preserve"> State/AIS</w:t>
    </w:r>
    <w:r w:rsidRPr="002D07F8">
      <w:rPr>
        <w:rFonts w:ascii="Times New Roman" w:hAnsi="Times New Roman"/>
        <w:i/>
        <w:sz w:val="16"/>
      </w:rPr>
      <w:t xml:space="preserve">. Any disclosure, unauthorized reproduction or use is strictly prohibited except with permission from management of </w:t>
    </w:r>
    <w:r w:rsidR="00EE30C1">
      <w:rPr>
        <w:rFonts w:ascii="Times New Roman" w:hAnsi="Times New Roman"/>
        <w:i/>
        <w:sz w:val="16"/>
      </w:rPr>
      <w:t>State.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33B6" w14:textId="77777777" w:rsidR="0001050B" w:rsidRDefault="0001050B" w:rsidP="006F61A3">
      <w:pPr>
        <w:spacing w:before="0"/>
      </w:pPr>
      <w:r>
        <w:separator/>
      </w:r>
    </w:p>
  </w:footnote>
  <w:footnote w:type="continuationSeparator" w:id="0">
    <w:p w14:paraId="37E4B998" w14:textId="77777777" w:rsidR="0001050B" w:rsidRDefault="0001050B" w:rsidP="006F61A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0379" w14:textId="651D8CF0" w:rsidR="00A575BA" w:rsidRDefault="00BE0450">
    <w:pPr>
      <w:pStyle w:val="Header"/>
    </w:pPr>
    <w:r>
      <w:rPr>
        <w:noProof/>
        <w:lang w:val="en-US"/>
      </w:rPr>
      <w:pict w14:anchorId="3FC0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3" o:spid="_x0000_s1033" type="#_x0000_t75" style="position:absolute;left:0;text-align:left;margin-left:0;margin-top:0;width:481.45pt;height:173.8pt;z-index:-251657216;mso-position-horizontal:center;mso-position-horizontal-relative:margin;mso-position-vertical:center;mso-position-vertical-relative:margin" o:allowincell="f">
          <v:imagedata r:id="rId1" o:title="ICAO" gain="19661f" blacklevel="22938f"/>
          <w10:wrap anchorx="margin" anchory="margin"/>
        </v:shape>
      </w:pict>
    </w:r>
    <w:r w:rsidR="00DF11F4">
      <w:rPr>
        <w:noProof/>
        <w:lang w:val="en-US"/>
      </w:rPr>
      <w:drawing>
        <wp:anchor distT="0" distB="0" distL="114300" distR="114300" simplePos="0" relativeHeight="251640832" behindDoc="1" locked="0" layoutInCell="0" allowOverlap="1" wp14:anchorId="2C67AEE3" wp14:editId="71A7420F">
          <wp:simplePos x="0" y="0"/>
          <wp:positionH relativeFrom="margin">
            <wp:align>center</wp:align>
          </wp:positionH>
          <wp:positionV relativeFrom="margin">
            <wp:align>center</wp:align>
          </wp:positionV>
          <wp:extent cx="6113780" cy="5311140"/>
          <wp:effectExtent l="0" t="0" r="1270" b="3810"/>
          <wp:wrapNone/>
          <wp:docPr id="10" name="Picture 10"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680"/>
      <w:gridCol w:w="2130"/>
    </w:tblGrid>
    <w:tr w:rsidR="00F021D0" w:rsidRPr="00D850CE" w14:paraId="6F704C4F" w14:textId="77777777" w:rsidTr="00F021D0">
      <w:trPr>
        <w:trHeight w:val="957"/>
      </w:trPr>
      <w:tc>
        <w:tcPr>
          <w:tcW w:w="3100" w:type="dxa"/>
        </w:tcPr>
        <w:p w14:paraId="29F10979" w14:textId="6241D5CC" w:rsidR="00F021D0" w:rsidRPr="00D850CE" w:rsidRDefault="00F021D0" w:rsidP="00D850CE">
          <w:pPr>
            <w:spacing w:before="0"/>
            <w:ind w:left="0"/>
            <w:rPr>
              <w:rFonts w:ascii="Times New Roman" w:hAnsi="Times New Roman"/>
            </w:rPr>
          </w:pPr>
          <w:r>
            <w:rPr>
              <w:rFonts w:eastAsia="SimSun" w:cs="Arial"/>
              <w:b/>
              <w:noProof/>
              <w:lang w:val="en-US"/>
            </w:rPr>
            <w:drawing>
              <wp:anchor distT="0" distB="0" distL="114300" distR="114300" simplePos="0" relativeHeight="251666432" behindDoc="0" locked="0" layoutInCell="1" allowOverlap="1" wp14:anchorId="42D4038C" wp14:editId="389E3FDF">
                <wp:simplePos x="0" y="0"/>
                <wp:positionH relativeFrom="column">
                  <wp:posOffset>247015</wp:posOffset>
                </wp:positionH>
                <wp:positionV relativeFrom="paragraph">
                  <wp:posOffset>37466</wp:posOffset>
                </wp:positionV>
                <wp:extent cx="1554480" cy="530352"/>
                <wp:effectExtent l="0" t="0" r="7620" b="3175"/>
                <wp:wrapNone/>
                <wp:docPr id="1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690B3EAC" w14:textId="77777777" w:rsidR="00F021D0" w:rsidRPr="00D850CE" w:rsidRDefault="00F021D0" w:rsidP="00F021D0">
          <w:pPr>
            <w:spacing w:before="0"/>
            <w:ind w:left="0"/>
            <w:jc w:val="center"/>
            <w:rPr>
              <w:rFonts w:ascii="Times New Roman" w:hAnsi="Times New Roman"/>
              <w:b/>
            </w:rPr>
          </w:pPr>
          <w:r w:rsidRPr="00D850CE">
            <w:rPr>
              <w:rFonts w:ascii="Times New Roman" w:hAnsi="Times New Roman"/>
              <w:b/>
              <w:sz w:val="24"/>
            </w:rPr>
            <w:t>PROCEDURE TO DEFINE ORGANIZATIONAL CONTEXT</w:t>
          </w:r>
        </w:p>
      </w:tc>
    </w:tr>
    <w:tr w:rsidR="00D850CE" w:rsidRPr="00D850CE" w14:paraId="3D8EA1AF" w14:textId="77777777" w:rsidTr="00C308A1">
      <w:trPr>
        <w:trHeight w:val="130"/>
      </w:trPr>
      <w:tc>
        <w:tcPr>
          <w:tcW w:w="9895" w:type="dxa"/>
          <w:gridSpan w:val="4"/>
          <w:shd w:val="clear" w:color="auto" w:fill="BDD6EE" w:themeFill="accent1" w:themeFillTint="66"/>
        </w:tcPr>
        <w:p w14:paraId="422C6E42" w14:textId="77777777" w:rsidR="00D850CE" w:rsidRPr="00D850CE" w:rsidRDefault="00D850CE" w:rsidP="00D850CE">
          <w:pPr>
            <w:spacing w:before="0"/>
            <w:ind w:left="0"/>
            <w:jc w:val="left"/>
            <w:rPr>
              <w:rFonts w:ascii="Times New Roman" w:hAnsi="Times New Roman"/>
              <w:b/>
              <w:sz w:val="2"/>
            </w:rPr>
          </w:pPr>
        </w:p>
      </w:tc>
    </w:tr>
    <w:tr w:rsidR="00F021C6" w:rsidRPr="00D850CE" w14:paraId="02C29C09" w14:textId="77777777" w:rsidTr="00F021C6">
      <w:trPr>
        <w:trHeight w:val="356"/>
      </w:trPr>
      <w:tc>
        <w:tcPr>
          <w:tcW w:w="5085" w:type="dxa"/>
          <w:gridSpan w:val="2"/>
          <w:vAlign w:val="center"/>
        </w:tcPr>
        <w:p w14:paraId="65EBDFC3" w14:textId="3CAA917A" w:rsidR="00F021C6" w:rsidRPr="00956325" w:rsidRDefault="00F021C6" w:rsidP="00D850CE">
          <w:pPr>
            <w:spacing w:before="0"/>
            <w:ind w:left="0"/>
            <w:jc w:val="center"/>
            <w:rPr>
              <w:rFonts w:ascii="Times New Roman" w:hAnsi="Times New Roman"/>
              <w:b/>
              <w:sz w:val="22"/>
              <w:lang w:val="fr-FR"/>
            </w:rPr>
          </w:pPr>
          <w:r w:rsidRPr="00F021C6">
            <w:rPr>
              <w:rFonts w:ascii="Times New Roman" w:hAnsi="Times New Roman"/>
              <w:b/>
              <w:sz w:val="22"/>
              <w:lang w:val="fr-FR"/>
            </w:rPr>
            <w:t>Doc No. : AFI_AIM_RBIS_QMS_400_PR01_TMP</w:t>
          </w:r>
        </w:p>
      </w:tc>
      <w:tc>
        <w:tcPr>
          <w:tcW w:w="2680" w:type="dxa"/>
          <w:vAlign w:val="center"/>
        </w:tcPr>
        <w:p w14:paraId="04FFEF6F" w14:textId="77777777" w:rsidR="00F021C6" w:rsidRPr="00D850CE" w:rsidRDefault="00F021C6" w:rsidP="00D850CE">
          <w:pPr>
            <w:spacing w:before="0"/>
            <w:ind w:left="0"/>
            <w:jc w:val="center"/>
            <w:rPr>
              <w:rFonts w:ascii="Times New Roman" w:hAnsi="Times New Roman"/>
              <w:b/>
              <w:sz w:val="22"/>
            </w:rPr>
          </w:pPr>
          <w:r w:rsidRPr="00D850CE">
            <w:rPr>
              <w:rFonts w:ascii="Times New Roman" w:hAnsi="Times New Roman"/>
              <w:b/>
              <w:sz w:val="22"/>
            </w:rPr>
            <w:t>Revision: 0</w:t>
          </w:r>
        </w:p>
      </w:tc>
      <w:tc>
        <w:tcPr>
          <w:tcW w:w="2130" w:type="dxa"/>
          <w:vAlign w:val="center"/>
        </w:tcPr>
        <w:sdt>
          <w:sdtPr>
            <w:rPr>
              <w:rFonts w:ascii="Times New Roman" w:hAnsi="Times New Roman"/>
              <w:sz w:val="22"/>
            </w:rPr>
            <w:id w:val="765200728"/>
            <w:docPartObj>
              <w:docPartGallery w:val="Page Numbers (Bottom of Page)"/>
              <w:docPartUnique/>
            </w:docPartObj>
          </w:sdtPr>
          <w:sdtEndPr/>
          <w:sdtContent>
            <w:sdt>
              <w:sdtPr>
                <w:rPr>
                  <w:rFonts w:ascii="Times New Roman" w:hAnsi="Times New Roman"/>
                  <w:sz w:val="22"/>
                </w:rPr>
                <w:id w:val="-1267538255"/>
                <w:docPartObj>
                  <w:docPartGallery w:val="Page Numbers (Top of Page)"/>
                  <w:docPartUnique/>
                </w:docPartObj>
              </w:sdtPr>
              <w:sdtEndPr/>
              <w:sdtContent>
                <w:p w14:paraId="6991359C" w14:textId="44CF954F" w:rsidR="00F021C6" w:rsidRPr="00D850CE" w:rsidRDefault="00F021C6" w:rsidP="00D850CE">
                  <w:pPr>
                    <w:pStyle w:val="Footer"/>
                    <w:spacing w:before="0"/>
                    <w:jc w:val="center"/>
                    <w:rPr>
                      <w:rFonts w:ascii="Times New Roman" w:hAnsi="Times New Roman"/>
                      <w:sz w:val="22"/>
                    </w:rPr>
                  </w:pPr>
                  <w:r w:rsidRPr="00D850CE">
                    <w:rPr>
                      <w:rFonts w:ascii="Times New Roman" w:hAnsi="Times New Roman"/>
                      <w:sz w:val="22"/>
                    </w:rPr>
                    <w:t xml:space="preserve">Page </w:t>
                  </w:r>
                  <w:r w:rsidRPr="00D850CE">
                    <w:rPr>
                      <w:rFonts w:ascii="Times New Roman" w:hAnsi="Times New Roman"/>
                      <w:b/>
                      <w:bCs/>
                      <w:sz w:val="22"/>
                    </w:rPr>
                    <w:fldChar w:fldCharType="begin"/>
                  </w:r>
                  <w:r w:rsidRPr="00D850CE">
                    <w:rPr>
                      <w:rFonts w:ascii="Times New Roman" w:hAnsi="Times New Roman"/>
                      <w:b/>
                      <w:bCs/>
                      <w:sz w:val="22"/>
                    </w:rPr>
                    <w:instrText xml:space="preserve"> PAGE </w:instrText>
                  </w:r>
                  <w:r w:rsidRPr="00D850CE">
                    <w:rPr>
                      <w:rFonts w:ascii="Times New Roman" w:hAnsi="Times New Roman"/>
                      <w:b/>
                      <w:bCs/>
                      <w:sz w:val="22"/>
                    </w:rPr>
                    <w:fldChar w:fldCharType="separate"/>
                  </w:r>
                  <w:r>
                    <w:rPr>
                      <w:rFonts w:ascii="Times New Roman" w:hAnsi="Times New Roman"/>
                      <w:b/>
                      <w:bCs/>
                      <w:noProof/>
                      <w:sz w:val="22"/>
                    </w:rPr>
                    <w:t>2</w:t>
                  </w:r>
                  <w:r w:rsidRPr="00D850CE">
                    <w:rPr>
                      <w:rFonts w:ascii="Times New Roman" w:hAnsi="Times New Roman"/>
                      <w:b/>
                      <w:bCs/>
                      <w:sz w:val="22"/>
                    </w:rPr>
                    <w:fldChar w:fldCharType="end"/>
                  </w:r>
                  <w:r w:rsidRPr="00D850CE">
                    <w:rPr>
                      <w:rFonts w:ascii="Times New Roman" w:hAnsi="Times New Roman"/>
                      <w:sz w:val="22"/>
                    </w:rPr>
                    <w:t xml:space="preserve"> of </w:t>
                  </w:r>
                  <w:r w:rsidRPr="00D850CE">
                    <w:rPr>
                      <w:rFonts w:ascii="Times New Roman" w:hAnsi="Times New Roman"/>
                      <w:b/>
                      <w:bCs/>
                      <w:sz w:val="22"/>
                    </w:rPr>
                    <w:fldChar w:fldCharType="begin"/>
                  </w:r>
                  <w:r w:rsidRPr="00D850CE">
                    <w:rPr>
                      <w:rFonts w:ascii="Times New Roman" w:hAnsi="Times New Roman"/>
                      <w:b/>
                      <w:bCs/>
                      <w:sz w:val="22"/>
                    </w:rPr>
                    <w:instrText xml:space="preserve"> NUMPAGES  </w:instrText>
                  </w:r>
                  <w:r w:rsidRPr="00D850CE">
                    <w:rPr>
                      <w:rFonts w:ascii="Times New Roman" w:hAnsi="Times New Roman"/>
                      <w:b/>
                      <w:bCs/>
                      <w:sz w:val="22"/>
                    </w:rPr>
                    <w:fldChar w:fldCharType="separate"/>
                  </w:r>
                  <w:r>
                    <w:rPr>
                      <w:rFonts w:ascii="Times New Roman" w:hAnsi="Times New Roman"/>
                      <w:b/>
                      <w:bCs/>
                      <w:noProof/>
                      <w:sz w:val="22"/>
                    </w:rPr>
                    <w:t>8</w:t>
                  </w:r>
                  <w:r w:rsidRPr="00D850CE">
                    <w:rPr>
                      <w:rFonts w:ascii="Times New Roman" w:hAnsi="Times New Roman"/>
                      <w:b/>
                      <w:bCs/>
                      <w:sz w:val="22"/>
                    </w:rPr>
                    <w:fldChar w:fldCharType="end"/>
                  </w:r>
                </w:p>
              </w:sdtContent>
            </w:sdt>
          </w:sdtContent>
        </w:sdt>
      </w:tc>
    </w:tr>
  </w:tbl>
  <w:p w14:paraId="1DAEA8A9" w14:textId="12B3D2DF" w:rsidR="00A575BA" w:rsidRDefault="00BE0450" w:rsidP="005A5CAA">
    <w:pPr>
      <w:spacing w:before="0"/>
    </w:pPr>
    <w:r>
      <w:rPr>
        <w:rFonts w:ascii="Times New Roman" w:hAnsi="Times New Roman"/>
        <w:noProof/>
        <w:lang w:val="en-US"/>
      </w:rPr>
      <w:pict w14:anchorId="775D8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4" o:spid="_x0000_s1045" type="#_x0000_t75" style="position:absolute;left:0;text-align:left;margin-left:0;margin-top:0;width:481.45pt;height:173.8pt;z-index:-251646976;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1780" w14:textId="7506CFA0" w:rsidR="00A575BA" w:rsidRDefault="00BE0450" w:rsidP="00D850CE">
    <w:pPr>
      <w:pStyle w:val="Header"/>
      <w:ind w:left="0"/>
    </w:pPr>
    <w:r>
      <w:rPr>
        <w:noProof/>
        <w:lang w:val="en-US"/>
      </w:rPr>
      <w:pict w14:anchorId="7D34D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2" o:spid="_x0000_s1032" type="#_x0000_t75" style="position:absolute;left:0;text-align:left;margin-left:0;margin-top:0;width:481.45pt;height:173.8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6DBB" w14:textId="5BAECA50" w:rsidR="00EE30C1" w:rsidRDefault="00BE0450">
    <w:pPr>
      <w:pStyle w:val="Header"/>
    </w:pPr>
    <w:r>
      <w:rPr>
        <w:noProof/>
        <w:lang w:val="en-US"/>
      </w:rPr>
      <w:pict w14:anchorId="0DD6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6" o:spid="_x0000_s1036" type="#_x0000_t75" style="position:absolute;left:0;text-align:left;margin-left:0;margin-top:0;width:481.45pt;height:173.8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4D0D" w14:textId="30A5880F" w:rsidR="00EE30C1" w:rsidRDefault="00BE0450">
    <w:pPr>
      <w:pStyle w:val="Header"/>
    </w:pPr>
    <w:r>
      <w:rPr>
        <w:noProof/>
        <w:lang w:val="en-US"/>
      </w:rPr>
      <w:pict w14:anchorId="5E79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7" o:spid="_x0000_s1037" type="#_x0000_t75" style="position:absolute;left:0;text-align:left;margin-left:0;margin-top:0;width:481.45pt;height:173.8pt;z-index:-251653120;mso-position-horizontal:center;mso-position-horizontal-relative:margin;mso-position-vertical:center;mso-position-vertical-relative:margin" o:allowincell="f">
          <v:imagedata r:id="rId1"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109"/>
      <w:gridCol w:w="2701"/>
    </w:tblGrid>
    <w:tr w:rsidR="00F021D0" w:rsidRPr="00D850CE" w14:paraId="246841D0" w14:textId="77777777" w:rsidTr="00F021D0">
      <w:trPr>
        <w:trHeight w:val="957"/>
      </w:trPr>
      <w:tc>
        <w:tcPr>
          <w:tcW w:w="3100" w:type="dxa"/>
        </w:tcPr>
        <w:p w14:paraId="28B7F590" w14:textId="5D2A38E1" w:rsidR="00F021D0" w:rsidRPr="00D850CE" w:rsidRDefault="00F021D0" w:rsidP="00F021D0">
          <w:pPr>
            <w:spacing w:before="0"/>
            <w:ind w:left="0"/>
            <w:rPr>
              <w:rFonts w:ascii="Times New Roman" w:hAnsi="Times New Roman"/>
            </w:rPr>
          </w:pPr>
          <w:r>
            <w:rPr>
              <w:rFonts w:eastAsia="SimSun" w:cs="Arial"/>
              <w:b/>
              <w:noProof/>
              <w:lang w:val="en-US"/>
            </w:rPr>
            <w:drawing>
              <wp:anchor distT="0" distB="0" distL="114300" distR="114300" simplePos="0" relativeHeight="251674624" behindDoc="0" locked="0" layoutInCell="1" allowOverlap="1" wp14:anchorId="20E16330" wp14:editId="01A6FE29">
                <wp:simplePos x="0" y="0"/>
                <wp:positionH relativeFrom="column">
                  <wp:posOffset>247015</wp:posOffset>
                </wp:positionH>
                <wp:positionV relativeFrom="paragraph">
                  <wp:posOffset>37466</wp:posOffset>
                </wp:positionV>
                <wp:extent cx="1554480" cy="530352"/>
                <wp:effectExtent l="0" t="0" r="7620" b="3175"/>
                <wp:wrapNone/>
                <wp:docPr id="1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1AA0C312" w14:textId="537C01A2" w:rsidR="00F021D0" w:rsidRPr="00D850CE" w:rsidRDefault="00F021D0" w:rsidP="00F021D0">
          <w:pPr>
            <w:spacing w:before="0"/>
            <w:ind w:left="0"/>
            <w:jc w:val="center"/>
            <w:rPr>
              <w:rFonts w:ascii="Times New Roman" w:hAnsi="Times New Roman"/>
              <w:b/>
            </w:rPr>
          </w:pPr>
          <w:r w:rsidRPr="00D850CE">
            <w:rPr>
              <w:rFonts w:ascii="Times New Roman" w:hAnsi="Times New Roman"/>
              <w:b/>
              <w:sz w:val="24"/>
            </w:rPr>
            <w:t>PROCEDURE TO DEFINE ORGANIZATIONAL CONTEXT</w:t>
          </w:r>
        </w:p>
      </w:tc>
    </w:tr>
    <w:tr w:rsidR="00D850CE" w:rsidRPr="00D850CE" w14:paraId="0C4EE205" w14:textId="77777777" w:rsidTr="00C308A1">
      <w:trPr>
        <w:trHeight w:val="130"/>
      </w:trPr>
      <w:tc>
        <w:tcPr>
          <w:tcW w:w="9895" w:type="dxa"/>
          <w:gridSpan w:val="4"/>
          <w:shd w:val="clear" w:color="auto" w:fill="BDD6EE" w:themeFill="accent1" w:themeFillTint="66"/>
        </w:tcPr>
        <w:p w14:paraId="4EB18BD9" w14:textId="77777777" w:rsidR="00D850CE" w:rsidRPr="00D850CE" w:rsidRDefault="00D850CE" w:rsidP="00D850CE">
          <w:pPr>
            <w:spacing w:before="0"/>
            <w:ind w:left="0"/>
            <w:jc w:val="left"/>
            <w:rPr>
              <w:rFonts w:ascii="Times New Roman" w:hAnsi="Times New Roman"/>
              <w:b/>
              <w:sz w:val="2"/>
            </w:rPr>
          </w:pPr>
        </w:p>
      </w:tc>
    </w:tr>
    <w:tr w:rsidR="00D850CE" w:rsidRPr="00D850CE" w14:paraId="13D847AD" w14:textId="77777777" w:rsidTr="00F021D0">
      <w:trPr>
        <w:trHeight w:val="356"/>
      </w:trPr>
      <w:tc>
        <w:tcPr>
          <w:tcW w:w="5085" w:type="dxa"/>
          <w:gridSpan w:val="2"/>
          <w:vAlign w:val="center"/>
        </w:tcPr>
        <w:p w14:paraId="494199A8" w14:textId="5557BBFA" w:rsidR="00D850CE" w:rsidRPr="00F021C6" w:rsidRDefault="00F021D0" w:rsidP="00D850CE">
          <w:pPr>
            <w:spacing w:before="0"/>
            <w:ind w:left="0"/>
            <w:jc w:val="center"/>
            <w:rPr>
              <w:rFonts w:ascii="Times New Roman" w:hAnsi="Times New Roman"/>
              <w:b/>
              <w:sz w:val="22"/>
              <w:highlight w:val="yellow"/>
              <w:lang w:val="fr-FR"/>
            </w:rPr>
          </w:pPr>
          <w:r w:rsidRPr="00F021C6">
            <w:rPr>
              <w:rFonts w:ascii="Times New Roman" w:hAnsi="Times New Roman"/>
              <w:b/>
              <w:sz w:val="22"/>
              <w:lang w:val="fr-FR"/>
            </w:rPr>
            <w:t>Doc No. : AFI_AIM_RBIS_QMS_400_PR01_TMP</w:t>
          </w:r>
        </w:p>
      </w:tc>
      <w:tc>
        <w:tcPr>
          <w:tcW w:w="2109" w:type="dxa"/>
          <w:vAlign w:val="center"/>
        </w:tcPr>
        <w:p w14:paraId="74B09294" w14:textId="77777777" w:rsidR="00D850CE" w:rsidRPr="00D850CE" w:rsidRDefault="00D850CE" w:rsidP="00D850CE">
          <w:pPr>
            <w:spacing w:before="0"/>
            <w:ind w:left="0"/>
            <w:jc w:val="center"/>
            <w:rPr>
              <w:rFonts w:ascii="Times New Roman" w:hAnsi="Times New Roman"/>
              <w:b/>
              <w:sz w:val="22"/>
            </w:rPr>
          </w:pPr>
          <w:r w:rsidRPr="00D850CE">
            <w:rPr>
              <w:rFonts w:ascii="Times New Roman" w:hAnsi="Times New Roman"/>
              <w:b/>
              <w:sz w:val="22"/>
            </w:rPr>
            <w:t>Revision: 0</w:t>
          </w:r>
        </w:p>
      </w:tc>
      <w:tc>
        <w:tcPr>
          <w:tcW w:w="2701" w:type="dxa"/>
          <w:vAlign w:val="center"/>
        </w:tcPr>
        <w:sdt>
          <w:sdtPr>
            <w:rPr>
              <w:rFonts w:ascii="Times New Roman" w:hAnsi="Times New Roman"/>
              <w:sz w:val="22"/>
            </w:rPr>
            <w:id w:val="-318653673"/>
            <w:docPartObj>
              <w:docPartGallery w:val="Page Numbers (Bottom of Page)"/>
              <w:docPartUnique/>
            </w:docPartObj>
          </w:sdtPr>
          <w:sdtEndPr/>
          <w:sdtContent>
            <w:sdt>
              <w:sdtPr>
                <w:rPr>
                  <w:rFonts w:ascii="Times New Roman" w:hAnsi="Times New Roman"/>
                  <w:sz w:val="22"/>
                </w:rPr>
                <w:id w:val="-944539843"/>
                <w:docPartObj>
                  <w:docPartGallery w:val="Page Numbers (Top of Page)"/>
                  <w:docPartUnique/>
                </w:docPartObj>
              </w:sdtPr>
              <w:sdtEndPr/>
              <w:sdtContent>
                <w:p w14:paraId="34F41BB9" w14:textId="3480C27A" w:rsidR="00D850CE" w:rsidRPr="00D850CE" w:rsidRDefault="00D850CE" w:rsidP="00D850CE">
                  <w:pPr>
                    <w:pStyle w:val="Footer"/>
                    <w:spacing w:before="0"/>
                    <w:jc w:val="center"/>
                    <w:rPr>
                      <w:rFonts w:ascii="Times New Roman" w:hAnsi="Times New Roman"/>
                      <w:sz w:val="22"/>
                    </w:rPr>
                  </w:pPr>
                  <w:r w:rsidRPr="00D850CE">
                    <w:rPr>
                      <w:rFonts w:ascii="Times New Roman" w:hAnsi="Times New Roman"/>
                      <w:sz w:val="22"/>
                    </w:rPr>
                    <w:t xml:space="preserve">Page </w:t>
                  </w:r>
                  <w:r w:rsidRPr="00D850CE">
                    <w:rPr>
                      <w:rFonts w:ascii="Times New Roman" w:hAnsi="Times New Roman"/>
                      <w:b/>
                      <w:bCs/>
                      <w:sz w:val="22"/>
                    </w:rPr>
                    <w:fldChar w:fldCharType="begin"/>
                  </w:r>
                  <w:r w:rsidRPr="00D850CE">
                    <w:rPr>
                      <w:rFonts w:ascii="Times New Roman" w:hAnsi="Times New Roman"/>
                      <w:b/>
                      <w:bCs/>
                      <w:sz w:val="22"/>
                    </w:rPr>
                    <w:instrText xml:space="preserve"> PAGE </w:instrText>
                  </w:r>
                  <w:r w:rsidRPr="00D850CE">
                    <w:rPr>
                      <w:rFonts w:ascii="Times New Roman" w:hAnsi="Times New Roman"/>
                      <w:b/>
                      <w:bCs/>
                      <w:sz w:val="22"/>
                    </w:rPr>
                    <w:fldChar w:fldCharType="separate"/>
                  </w:r>
                  <w:r w:rsidR="002242C1">
                    <w:rPr>
                      <w:rFonts w:ascii="Times New Roman" w:hAnsi="Times New Roman"/>
                      <w:b/>
                      <w:bCs/>
                      <w:noProof/>
                      <w:sz w:val="22"/>
                    </w:rPr>
                    <w:t>4</w:t>
                  </w:r>
                  <w:r w:rsidRPr="00D850CE">
                    <w:rPr>
                      <w:rFonts w:ascii="Times New Roman" w:hAnsi="Times New Roman"/>
                      <w:b/>
                      <w:bCs/>
                      <w:sz w:val="22"/>
                    </w:rPr>
                    <w:fldChar w:fldCharType="end"/>
                  </w:r>
                  <w:r w:rsidRPr="00D850CE">
                    <w:rPr>
                      <w:rFonts w:ascii="Times New Roman" w:hAnsi="Times New Roman"/>
                      <w:sz w:val="22"/>
                    </w:rPr>
                    <w:t xml:space="preserve"> of </w:t>
                  </w:r>
                  <w:r w:rsidRPr="00D850CE">
                    <w:rPr>
                      <w:rFonts w:ascii="Times New Roman" w:hAnsi="Times New Roman"/>
                      <w:b/>
                      <w:bCs/>
                      <w:sz w:val="22"/>
                    </w:rPr>
                    <w:fldChar w:fldCharType="begin"/>
                  </w:r>
                  <w:r w:rsidRPr="00D850CE">
                    <w:rPr>
                      <w:rFonts w:ascii="Times New Roman" w:hAnsi="Times New Roman"/>
                      <w:b/>
                      <w:bCs/>
                      <w:sz w:val="22"/>
                    </w:rPr>
                    <w:instrText xml:space="preserve"> NUMPAGES  </w:instrText>
                  </w:r>
                  <w:r w:rsidRPr="00D850CE">
                    <w:rPr>
                      <w:rFonts w:ascii="Times New Roman" w:hAnsi="Times New Roman"/>
                      <w:b/>
                      <w:bCs/>
                      <w:sz w:val="22"/>
                    </w:rPr>
                    <w:fldChar w:fldCharType="separate"/>
                  </w:r>
                  <w:r w:rsidR="002242C1">
                    <w:rPr>
                      <w:rFonts w:ascii="Times New Roman" w:hAnsi="Times New Roman"/>
                      <w:b/>
                      <w:bCs/>
                      <w:noProof/>
                      <w:sz w:val="22"/>
                    </w:rPr>
                    <w:t>8</w:t>
                  </w:r>
                  <w:r w:rsidRPr="00D850CE">
                    <w:rPr>
                      <w:rFonts w:ascii="Times New Roman" w:hAnsi="Times New Roman"/>
                      <w:b/>
                      <w:bCs/>
                      <w:sz w:val="22"/>
                    </w:rPr>
                    <w:fldChar w:fldCharType="end"/>
                  </w:r>
                </w:p>
              </w:sdtContent>
            </w:sdt>
          </w:sdtContent>
        </w:sdt>
      </w:tc>
    </w:tr>
  </w:tbl>
  <w:p w14:paraId="1C58CA0B" w14:textId="100EAB74" w:rsidR="00D850CE" w:rsidRDefault="00BE0450" w:rsidP="00D850CE">
    <w:pPr>
      <w:pStyle w:val="Header"/>
      <w:spacing w:before="0"/>
      <w:ind w:left="0"/>
    </w:pPr>
    <w:r>
      <w:rPr>
        <w:noProof/>
        <w:lang w:val="en-US"/>
      </w:rPr>
      <w:pict w14:anchorId="49A64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0;margin-top:0;width:481.45pt;height:173.8pt;z-index:-251637760;mso-position-horizontal:center;mso-position-horizontal-relative:margin;mso-position-vertical:center;mso-position-vertical-relative:margin" o:allowincell="f">
          <v:imagedata r:id="rId2" o:title="ICAO" gain="19661f" blacklevel="22938f"/>
          <w10:wrap anchorx="margin" anchory="margin"/>
        </v:shape>
      </w:pict>
    </w:r>
    <w:r w:rsidR="00FC0A71">
      <w:rPr>
        <w:noProof/>
        <w:lang w:eastAsia="en-GB"/>
      </w:rPr>
      <w:drawing>
        <wp:anchor distT="0" distB="0" distL="114300" distR="114300" simplePos="0" relativeHeight="251657216" behindDoc="1" locked="0" layoutInCell="0" allowOverlap="1" wp14:anchorId="3208F2D6" wp14:editId="2816DC50">
          <wp:simplePos x="0" y="0"/>
          <wp:positionH relativeFrom="margin">
            <wp:align>center</wp:align>
          </wp:positionH>
          <wp:positionV relativeFrom="margin">
            <wp:align>center</wp:align>
          </wp:positionV>
          <wp:extent cx="6113780" cy="4822825"/>
          <wp:effectExtent l="0" t="0" r="1270" b="0"/>
          <wp:wrapNone/>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113780" cy="48228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 w15:restartNumberingAfterBreak="0">
    <w:nsid w:val="18191B95"/>
    <w:multiLevelType w:val="hybridMultilevel"/>
    <w:tmpl w:val="BD2CD04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D44560"/>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C06341"/>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415B6C"/>
    <w:multiLevelType w:val="multilevel"/>
    <w:tmpl w:val="AD7842CA"/>
    <w:lvl w:ilvl="0">
      <w:start w:val="1"/>
      <w:numFmt w:val="decimal"/>
      <w:pStyle w:val="TierI"/>
      <w:lvlText w:val="%1.0"/>
      <w:lvlJc w:val="left"/>
      <w:pPr>
        <w:tabs>
          <w:tab w:val="num" w:pos="720"/>
        </w:tabs>
        <w:ind w:left="720" w:hanging="720"/>
      </w:pPr>
      <w:rPr>
        <w:rFonts w:ascii="Arial" w:hAnsi="Arial" w:hint="default"/>
        <w:b/>
        <w:i w:val="0"/>
        <w:sz w:val="22"/>
        <w:szCs w:val="22"/>
        <w:u w:val="none"/>
      </w:rPr>
    </w:lvl>
    <w:lvl w:ilvl="1">
      <w:start w:val="1"/>
      <w:numFmt w:val="decimal"/>
      <w:pStyle w:val="TierII"/>
      <w:lvlText w:val="%1.%2"/>
      <w:lvlJc w:val="left"/>
      <w:pPr>
        <w:tabs>
          <w:tab w:val="num" w:pos="720"/>
        </w:tabs>
        <w:ind w:left="720" w:hanging="720"/>
      </w:pPr>
      <w:rPr>
        <w:rFonts w:ascii="Arial" w:hAnsi="Arial" w:hint="default"/>
        <w:b w:val="0"/>
        <w:i w:val="0"/>
        <w:sz w:val="22"/>
        <w:szCs w:val="22"/>
        <w:u w:val="none"/>
      </w:rPr>
    </w:lvl>
    <w:lvl w:ilvl="2">
      <w:start w:val="1"/>
      <w:numFmt w:val="decimal"/>
      <w:pStyle w:val="TierIII"/>
      <w:lvlText w:val="%1.%2.%3"/>
      <w:lvlJc w:val="left"/>
      <w:pPr>
        <w:tabs>
          <w:tab w:val="num" w:pos="1440"/>
        </w:tabs>
        <w:ind w:left="1440" w:hanging="720"/>
      </w:pPr>
      <w:rPr>
        <w:rFonts w:ascii="Calibri" w:hAnsi="Calibri" w:cs="Calibri" w:hint="default"/>
        <w:b w:val="0"/>
        <w:i w:val="0"/>
        <w:sz w:val="24"/>
        <w:szCs w:val="24"/>
      </w:rPr>
    </w:lvl>
    <w:lvl w:ilvl="3">
      <w:start w:val="1"/>
      <w:numFmt w:val="lowerLetter"/>
      <w:pStyle w:val="TierIV"/>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5" w15:restartNumberingAfterBreak="0">
    <w:nsid w:val="42F5665D"/>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6537B2"/>
    <w:multiLevelType w:val="hybridMultilevel"/>
    <w:tmpl w:val="AA8C6414"/>
    <w:lvl w:ilvl="0" w:tplc="08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8CC6435"/>
    <w:multiLevelType w:val="multilevel"/>
    <w:tmpl w:val="637C0304"/>
    <w:lvl w:ilvl="0">
      <w:start w:val="1"/>
      <w:numFmt w:val="decimal"/>
      <w:lvlText w:val="%1.0"/>
      <w:lvlJc w:val="left"/>
      <w:pPr>
        <w:tabs>
          <w:tab w:val="num" w:pos="720"/>
        </w:tabs>
        <w:ind w:left="720" w:hanging="720"/>
      </w:pPr>
      <w:rPr>
        <w:rFonts w:ascii="Arial" w:hAnsi="Arial" w:hint="default"/>
        <w:b/>
        <w:i w:val="0"/>
        <w:sz w:val="22"/>
        <w:szCs w:val="22"/>
        <w:u w:val="none"/>
      </w:rPr>
    </w:lvl>
    <w:lvl w:ilvl="1">
      <w:start w:val="1"/>
      <w:numFmt w:val="decimal"/>
      <w:lvlText w:val="%1.%2"/>
      <w:lvlJc w:val="left"/>
      <w:pPr>
        <w:tabs>
          <w:tab w:val="num" w:pos="1620"/>
        </w:tabs>
        <w:ind w:left="1620" w:hanging="720"/>
      </w:pPr>
      <w:rPr>
        <w:rFonts w:ascii="Arial" w:eastAsia="Times New Roman" w:hAnsi="Arial" w:cs="Arial" w:hint="default"/>
        <w:b w:val="0"/>
        <w:i w:val="0"/>
        <w:sz w:val="22"/>
        <w:szCs w:val="22"/>
        <w:u w:val="none"/>
      </w:rPr>
    </w:lvl>
    <w:lvl w:ilvl="2">
      <w:start w:val="1"/>
      <w:numFmt w:val="bullet"/>
      <w:lvlText w:val=""/>
      <w:lvlJc w:val="left"/>
      <w:pPr>
        <w:tabs>
          <w:tab w:val="num" w:pos="1080"/>
        </w:tabs>
        <w:ind w:left="1080" w:hanging="360"/>
      </w:pPr>
      <w:rPr>
        <w:rFonts w:ascii="Wingdings" w:hAnsi="Wingdings" w:hint="default"/>
        <w:b/>
        <w:i w:val="0"/>
        <w:sz w:val="24"/>
        <w:szCs w:val="22"/>
        <w:u w:val="none"/>
      </w:rPr>
    </w:lvl>
    <w:lvl w:ilvl="3">
      <w:start w:val="1"/>
      <w:numFmt w:val="lowerLetter"/>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8" w15:restartNumberingAfterBreak="0">
    <w:nsid w:val="61832A85"/>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CF60B4"/>
    <w:multiLevelType w:val="multilevel"/>
    <w:tmpl w:val="1E64423A"/>
    <w:lvl w:ilvl="0">
      <w:start w:val="1"/>
      <w:numFmt w:val="decimal"/>
      <w:pStyle w:val="Heading1"/>
      <w:lvlText w:val="%1"/>
      <w:lvlJc w:val="left"/>
      <w:pPr>
        <w:ind w:left="432" w:hanging="432"/>
      </w:pPr>
    </w:lvl>
    <w:lvl w:ilvl="1">
      <w:start w:val="1"/>
      <w:numFmt w:val="decimal"/>
      <w:pStyle w:val="Heading2"/>
      <w:lvlText w:val="%1.%2"/>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78C1636"/>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973271">
    <w:abstractNumId w:val="9"/>
  </w:num>
  <w:num w:numId="2" w16cid:durableId="499125814">
    <w:abstractNumId w:val="0"/>
  </w:num>
  <w:num w:numId="3" w16cid:durableId="1158032800">
    <w:abstractNumId w:val="4"/>
  </w:num>
  <w:num w:numId="4" w16cid:durableId="1691949417">
    <w:abstractNumId w:val="2"/>
  </w:num>
  <w:num w:numId="5" w16cid:durableId="1029449184">
    <w:abstractNumId w:val="6"/>
  </w:num>
  <w:num w:numId="6" w16cid:durableId="681859804">
    <w:abstractNumId w:val="10"/>
  </w:num>
  <w:num w:numId="7" w16cid:durableId="1720471606">
    <w:abstractNumId w:val="7"/>
  </w:num>
  <w:num w:numId="8" w16cid:durableId="1376009296">
    <w:abstractNumId w:val="1"/>
  </w:num>
  <w:num w:numId="9" w16cid:durableId="143814821">
    <w:abstractNumId w:val="5"/>
  </w:num>
  <w:num w:numId="10" w16cid:durableId="838814292">
    <w:abstractNumId w:val="8"/>
  </w:num>
  <w:num w:numId="11" w16cid:durableId="1487625845">
    <w:abstractNumId w:val="3"/>
  </w:num>
  <w:num w:numId="12" w16cid:durableId="675957207">
    <w:abstractNumId w:val="4"/>
  </w:num>
  <w:num w:numId="13" w16cid:durableId="1935936946">
    <w:abstractNumId w:val="4"/>
  </w:num>
  <w:num w:numId="14" w16cid:durableId="497428809">
    <w:abstractNumId w:val="4"/>
  </w:num>
  <w:num w:numId="15" w16cid:durableId="63846037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4096" w:nlCheck="1" w:checkStyle="1"/>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1F4"/>
    <w:rsid w:val="00004E00"/>
    <w:rsid w:val="0001050B"/>
    <w:rsid w:val="00026BAE"/>
    <w:rsid w:val="00036FD8"/>
    <w:rsid w:val="00073239"/>
    <w:rsid w:val="00082678"/>
    <w:rsid w:val="00084F44"/>
    <w:rsid w:val="000F13AD"/>
    <w:rsid w:val="00112F68"/>
    <w:rsid w:val="00114BA3"/>
    <w:rsid w:val="00122700"/>
    <w:rsid w:val="00134175"/>
    <w:rsid w:val="00142DF3"/>
    <w:rsid w:val="001508E2"/>
    <w:rsid w:val="00150CE1"/>
    <w:rsid w:val="00163ADF"/>
    <w:rsid w:val="001B3D96"/>
    <w:rsid w:val="001B79E9"/>
    <w:rsid w:val="001C0F44"/>
    <w:rsid w:val="001C7492"/>
    <w:rsid w:val="001D5353"/>
    <w:rsid w:val="00211A5B"/>
    <w:rsid w:val="002242C1"/>
    <w:rsid w:val="0022782B"/>
    <w:rsid w:val="002410F4"/>
    <w:rsid w:val="00266527"/>
    <w:rsid w:val="00283A99"/>
    <w:rsid w:val="002A522B"/>
    <w:rsid w:val="002B653A"/>
    <w:rsid w:val="002B7B77"/>
    <w:rsid w:val="002D6DFB"/>
    <w:rsid w:val="002D6EC0"/>
    <w:rsid w:val="002E49DD"/>
    <w:rsid w:val="002F67CE"/>
    <w:rsid w:val="00307B3B"/>
    <w:rsid w:val="003135C7"/>
    <w:rsid w:val="00313FFC"/>
    <w:rsid w:val="00317542"/>
    <w:rsid w:val="00335D8B"/>
    <w:rsid w:val="00356E3F"/>
    <w:rsid w:val="0036487A"/>
    <w:rsid w:val="00371C17"/>
    <w:rsid w:val="00383CCD"/>
    <w:rsid w:val="00384B5B"/>
    <w:rsid w:val="00391F38"/>
    <w:rsid w:val="003A3F4C"/>
    <w:rsid w:val="00405BA5"/>
    <w:rsid w:val="00441D08"/>
    <w:rsid w:val="00446CA6"/>
    <w:rsid w:val="00451714"/>
    <w:rsid w:val="00452244"/>
    <w:rsid w:val="00455371"/>
    <w:rsid w:val="00471F14"/>
    <w:rsid w:val="004904D6"/>
    <w:rsid w:val="004A14BF"/>
    <w:rsid w:val="004B1057"/>
    <w:rsid w:val="004C5036"/>
    <w:rsid w:val="0052013F"/>
    <w:rsid w:val="00521583"/>
    <w:rsid w:val="00523905"/>
    <w:rsid w:val="00523AB3"/>
    <w:rsid w:val="00531008"/>
    <w:rsid w:val="00550F5E"/>
    <w:rsid w:val="0057193E"/>
    <w:rsid w:val="005913CA"/>
    <w:rsid w:val="00597E3B"/>
    <w:rsid w:val="005A53C7"/>
    <w:rsid w:val="005A6FDF"/>
    <w:rsid w:val="005C5EF2"/>
    <w:rsid w:val="005C638F"/>
    <w:rsid w:val="005D2498"/>
    <w:rsid w:val="005D7F0B"/>
    <w:rsid w:val="005F2F4D"/>
    <w:rsid w:val="00610E51"/>
    <w:rsid w:val="00616C59"/>
    <w:rsid w:val="0062753D"/>
    <w:rsid w:val="00633B15"/>
    <w:rsid w:val="00643607"/>
    <w:rsid w:val="006440E9"/>
    <w:rsid w:val="00644F9C"/>
    <w:rsid w:val="00652CE2"/>
    <w:rsid w:val="0066765D"/>
    <w:rsid w:val="00694EB9"/>
    <w:rsid w:val="006A0A97"/>
    <w:rsid w:val="006B2138"/>
    <w:rsid w:val="006B5F0B"/>
    <w:rsid w:val="006D1461"/>
    <w:rsid w:val="006D4693"/>
    <w:rsid w:val="006F61A3"/>
    <w:rsid w:val="007159BC"/>
    <w:rsid w:val="00715C61"/>
    <w:rsid w:val="0077690D"/>
    <w:rsid w:val="00791C17"/>
    <w:rsid w:val="007A5CA8"/>
    <w:rsid w:val="007B1824"/>
    <w:rsid w:val="007D4992"/>
    <w:rsid w:val="007F2AC5"/>
    <w:rsid w:val="007F6012"/>
    <w:rsid w:val="00803F94"/>
    <w:rsid w:val="00805570"/>
    <w:rsid w:val="00827594"/>
    <w:rsid w:val="00833B4B"/>
    <w:rsid w:val="008459D5"/>
    <w:rsid w:val="0085754F"/>
    <w:rsid w:val="0089711F"/>
    <w:rsid w:val="008A621F"/>
    <w:rsid w:val="008B5A78"/>
    <w:rsid w:val="008C08A2"/>
    <w:rsid w:val="009154B7"/>
    <w:rsid w:val="00917B83"/>
    <w:rsid w:val="00924439"/>
    <w:rsid w:val="009329E4"/>
    <w:rsid w:val="00945CB2"/>
    <w:rsid w:val="00950DDE"/>
    <w:rsid w:val="00956325"/>
    <w:rsid w:val="0098070D"/>
    <w:rsid w:val="00983362"/>
    <w:rsid w:val="009A0ACB"/>
    <w:rsid w:val="009A2B4F"/>
    <w:rsid w:val="009A3D26"/>
    <w:rsid w:val="009C0328"/>
    <w:rsid w:val="009C51B1"/>
    <w:rsid w:val="009D650F"/>
    <w:rsid w:val="009E201A"/>
    <w:rsid w:val="009E307D"/>
    <w:rsid w:val="00A348FE"/>
    <w:rsid w:val="00A67D2C"/>
    <w:rsid w:val="00A700DC"/>
    <w:rsid w:val="00A77A83"/>
    <w:rsid w:val="00A82B23"/>
    <w:rsid w:val="00A8413E"/>
    <w:rsid w:val="00A93050"/>
    <w:rsid w:val="00AA6C99"/>
    <w:rsid w:val="00AA7428"/>
    <w:rsid w:val="00B27534"/>
    <w:rsid w:val="00B407FC"/>
    <w:rsid w:val="00B42AF7"/>
    <w:rsid w:val="00B4520C"/>
    <w:rsid w:val="00B60A7D"/>
    <w:rsid w:val="00B909DD"/>
    <w:rsid w:val="00B90CD3"/>
    <w:rsid w:val="00B939DD"/>
    <w:rsid w:val="00BD124B"/>
    <w:rsid w:val="00BE0450"/>
    <w:rsid w:val="00BF3861"/>
    <w:rsid w:val="00C1236C"/>
    <w:rsid w:val="00C143C2"/>
    <w:rsid w:val="00C178ED"/>
    <w:rsid w:val="00C57BDD"/>
    <w:rsid w:val="00C64C92"/>
    <w:rsid w:val="00C83BBD"/>
    <w:rsid w:val="00C91F3B"/>
    <w:rsid w:val="00C92699"/>
    <w:rsid w:val="00CA4D63"/>
    <w:rsid w:val="00CD7C56"/>
    <w:rsid w:val="00D13D78"/>
    <w:rsid w:val="00D150B4"/>
    <w:rsid w:val="00D16E51"/>
    <w:rsid w:val="00D45392"/>
    <w:rsid w:val="00D7692E"/>
    <w:rsid w:val="00D82D80"/>
    <w:rsid w:val="00D83CE4"/>
    <w:rsid w:val="00D850CE"/>
    <w:rsid w:val="00D875E0"/>
    <w:rsid w:val="00D93971"/>
    <w:rsid w:val="00DC7D42"/>
    <w:rsid w:val="00DF11F4"/>
    <w:rsid w:val="00DF2F72"/>
    <w:rsid w:val="00DF7416"/>
    <w:rsid w:val="00E47D03"/>
    <w:rsid w:val="00E6472C"/>
    <w:rsid w:val="00E76E1A"/>
    <w:rsid w:val="00E83AB2"/>
    <w:rsid w:val="00EA673C"/>
    <w:rsid w:val="00EB34E2"/>
    <w:rsid w:val="00EC25FC"/>
    <w:rsid w:val="00EE30C1"/>
    <w:rsid w:val="00EE535F"/>
    <w:rsid w:val="00EE7A71"/>
    <w:rsid w:val="00F021C6"/>
    <w:rsid w:val="00F021D0"/>
    <w:rsid w:val="00F37A90"/>
    <w:rsid w:val="00F43DF4"/>
    <w:rsid w:val="00F55FBB"/>
    <w:rsid w:val="00F668F2"/>
    <w:rsid w:val="00FA4931"/>
    <w:rsid w:val="00FA4A79"/>
    <w:rsid w:val="00FC0A71"/>
    <w:rsid w:val="00FC2B18"/>
    <w:rsid w:val="00FC69E5"/>
    <w:rsid w:val="00FD09CC"/>
    <w:rsid w:val="00FD4414"/>
    <w:rsid w:val="00FF5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88C4F"/>
  <w15:docId w15:val="{F5D033AE-7B31-4A44-849B-43C98D66E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1F4"/>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2410F4"/>
    <w:pPr>
      <w:keepNext/>
      <w:numPr>
        <w:numId w:val="1"/>
      </w:numPr>
      <w:pBdr>
        <w:bottom w:val="single" w:sz="4" w:space="1" w:color="auto"/>
      </w:pBdr>
      <w:spacing w:after="120"/>
      <w:ind w:left="431" w:hanging="431"/>
      <w:jc w:val="left"/>
      <w:outlineLvl w:val="0"/>
    </w:pPr>
    <w:rPr>
      <w:rFonts w:ascii="Times New Roman" w:hAnsi="Times New Roman"/>
      <w:b/>
      <w:caps/>
      <w:sz w:val="24"/>
    </w:rPr>
  </w:style>
  <w:style w:type="paragraph" w:styleId="Heading2">
    <w:name w:val="heading 2"/>
    <w:basedOn w:val="Normal"/>
    <w:next w:val="Normal"/>
    <w:link w:val="Heading2Char"/>
    <w:qFormat/>
    <w:rsid w:val="002410F4"/>
    <w:pPr>
      <w:keepNext/>
      <w:numPr>
        <w:ilvl w:val="1"/>
        <w:numId w:val="1"/>
      </w:numPr>
      <w:spacing w:after="120" w:line="276" w:lineRule="auto"/>
      <w:outlineLvl w:val="1"/>
    </w:pPr>
    <w:rPr>
      <w:rFonts w:ascii="Times New Roman" w:hAnsi="Times New Roman"/>
      <w:b/>
      <w:bCs/>
      <w:sz w:val="22"/>
      <w:lang w:val="en-US"/>
    </w:rPr>
  </w:style>
  <w:style w:type="paragraph" w:styleId="Heading3">
    <w:name w:val="heading 3"/>
    <w:basedOn w:val="Normal"/>
    <w:next w:val="Normal"/>
    <w:link w:val="Heading3Char"/>
    <w:qFormat/>
    <w:rsid w:val="00B60A7D"/>
    <w:pPr>
      <w:keepNext/>
      <w:numPr>
        <w:ilvl w:val="2"/>
        <w:numId w:val="1"/>
      </w:numPr>
      <w:outlineLvl w:val="2"/>
    </w:pPr>
    <w:rPr>
      <w:rFonts w:ascii="Times New Roman" w:hAnsi="Times New Roman"/>
      <w:b/>
      <w:bCs/>
      <w:sz w:val="22"/>
      <w:szCs w:val="26"/>
      <w:lang w:val="en-US"/>
    </w:rPr>
  </w:style>
  <w:style w:type="paragraph" w:styleId="Heading4">
    <w:name w:val="heading 4"/>
    <w:basedOn w:val="Normal"/>
    <w:next w:val="Normal"/>
    <w:link w:val="Heading4Char"/>
    <w:qFormat/>
    <w:rsid w:val="00DF11F4"/>
    <w:pPr>
      <w:keepNext/>
      <w:numPr>
        <w:ilvl w:val="3"/>
        <w:numId w:val="1"/>
      </w:numPr>
      <w:outlineLvl w:val="3"/>
    </w:pPr>
    <w:rPr>
      <w:rFonts w:cs="Arial"/>
      <w:b/>
      <w:bCs/>
      <w:szCs w:val="28"/>
    </w:rPr>
  </w:style>
  <w:style w:type="paragraph" w:styleId="Heading5">
    <w:name w:val="heading 5"/>
    <w:basedOn w:val="Normal"/>
    <w:next w:val="Normal"/>
    <w:link w:val="Heading5Char"/>
    <w:qFormat/>
    <w:rsid w:val="00DF11F4"/>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DF11F4"/>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DF11F4"/>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10F4"/>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2410F4"/>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B60A7D"/>
    <w:rPr>
      <w:rFonts w:ascii="Times New Roman" w:eastAsia="Times New Roman" w:hAnsi="Times New Roman" w:cs="Times New Roman"/>
      <w:b/>
      <w:bCs/>
      <w:szCs w:val="26"/>
      <w:lang w:val="en-US"/>
    </w:rPr>
  </w:style>
  <w:style w:type="character" w:customStyle="1" w:styleId="Heading4Char">
    <w:name w:val="Heading 4 Char"/>
    <w:basedOn w:val="DefaultParagraphFont"/>
    <w:link w:val="Heading4"/>
    <w:rsid w:val="00DF11F4"/>
    <w:rPr>
      <w:rFonts w:ascii="Arial" w:eastAsia="Times New Roman" w:hAnsi="Arial" w:cs="Arial"/>
      <w:b/>
      <w:bCs/>
      <w:sz w:val="20"/>
      <w:szCs w:val="28"/>
    </w:rPr>
  </w:style>
  <w:style w:type="character" w:customStyle="1" w:styleId="Heading5Char">
    <w:name w:val="Heading 5 Char"/>
    <w:basedOn w:val="DefaultParagraphFont"/>
    <w:link w:val="Heading5"/>
    <w:rsid w:val="00DF11F4"/>
    <w:rPr>
      <w:rFonts w:ascii="Arial" w:eastAsia="Times New Roman" w:hAnsi="Arial" w:cs="Arial"/>
      <w:b/>
      <w:sz w:val="20"/>
      <w:szCs w:val="20"/>
      <w:lang w:val="en-US"/>
    </w:rPr>
  </w:style>
  <w:style w:type="character" w:customStyle="1" w:styleId="Heading6Char">
    <w:name w:val="Heading 6 Char"/>
    <w:basedOn w:val="DefaultParagraphFont"/>
    <w:link w:val="Heading6"/>
    <w:rsid w:val="00DF11F4"/>
    <w:rPr>
      <w:rFonts w:ascii="Arial" w:eastAsia="Times New Roman" w:hAnsi="Arial" w:cs="Arial"/>
      <w:b/>
      <w:sz w:val="20"/>
      <w:szCs w:val="28"/>
      <w:lang w:val="en-US"/>
    </w:rPr>
  </w:style>
  <w:style w:type="character" w:customStyle="1" w:styleId="Heading9Char">
    <w:name w:val="Heading 9 Char"/>
    <w:basedOn w:val="DefaultParagraphFont"/>
    <w:link w:val="Heading9"/>
    <w:rsid w:val="00DF11F4"/>
    <w:rPr>
      <w:rFonts w:ascii="Arial" w:eastAsia="Times New Roman" w:hAnsi="Arial" w:cs="Times New Roman"/>
      <w:b/>
      <w:bCs/>
      <w:sz w:val="20"/>
      <w:szCs w:val="24"/>
    </w:rPr>
  </w:style>
  <w:style w:type="paragraph" w:styleId="Header">
    <w:name w:val="header"/>
    <w:basedOn w:val="Normal"/>
    <w:link w:val="HeaderChar"/>
    <w:uiPriority w:val="99"/>
    <w:rsid w:val="00DF11F4"/>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DF11F4"/>
    <w:rPr>
      <w:rFonts w:ascii="Times New Roman" w:eastAsia="Times New Roman" w:hAnsi="Times New Roman" w:cs="Times New Roman"/>
      <w:sz w:val="20"/>
      <w:szCs w:val="24"/>
    </w:rPr>
  </w:style>
  <w:style w:type="character" w:styleId="PageNumber">
    <w:name w:val="page number"/>
    <w:basedOn w:val="DefaultParagraphFont"/>
    <w:semiHidden/>
    <w:rsid w:val="00DF11F4"/>
  </w:style>
  <w:style w:type="paragraph" w:styleId="Footer">
    <w:name w:val="footer"/>
    <w:basedOn w:val="Normal"/>
    <w:link w:val="FooterChar"/>
    <w:uiPriority w:val="99"/>
    <w:rsid w:val="00DF11F4"/>
    <w:pPr>
      <w:tabs>
        <w:tab w:val="center" w:pos="4153"/>
        <w:tab w:val="right" w:pos="8306"/>
      </w:tabs>
    </w:pPr>
  </w:style>
  <w:style w:type="character" w:customStyle="1" w:styleId="FooterChar">
    <w:name w:val="Footer Char"/>
    <w:basedOn w:val="DefaultParagraphFont"/>
    <w:link w:val="Footer"/>
    <w:uiPriority w:val="99"/>
    <w:rsid w:val="00DF11F4"/>
    <w:rPr>
      <w:rFonts w:ascii="Arial" w:eastAsia="Times New Roman" w:hAnsi="Arial" w:cs="Times New Roman"/>
      <w:sz w:val="20"/>
      <w:szCs w:val="24"/>
    </w:rPr>
  </w:style>
  <w:style w:type="paragraph" w:styleId="PlainText">
    <w:name w:val="Plain Text"/>
    <w:basedOn w:val="Normal"/>
    <w:link w:val="PlainTextChar"/>
    <w:semiHidden/>
    <w:rsid w:val="00DF11F4"/>
    <w:rPr>
      <w:rFonts w:ascii="Courier New" w:hAnsi="Courier New"/>
      <w:szCs w:val="20"/>
    </w:rPr>
  </w:style>
  <w:style w:type="character" w:customStyle="1" w:styleId="PlainTextChar">
    <w:name w:val="Plain Text Char"/>
    <w:basedOn w:val="DefaultParagraphFont"/>
    <w:link w:val="PlainText"/>
    <w:semiHidden/>
    <w:rsid w:val="00DF11F4"/>
    <w:rPr>
      <w:rFonts w:ascii="Courier New" w:eastAsia="Times New Roman" w:hAnsi="Courier New" w:cs="Times New Roman"/>
      <w:sz w:val="20"/>
      <w:szCs w:val="20"/>
    </w:rPr>
  </w:style>
  <w:style w:type="paragraph" w:styleId="ListParagraph">
    <w:name w:val="List Paragraph"/>
    <w:basedOn w:val="Normal"/>
    <w:uiPriority w:val="34"/>
    <w:qFormat/>
    <w:rsid w:val="00DF11F4"/>
    <w:pPr>
      <w:numPr>
        <w:numId w:val="2"/>
      </w:numPr>
      <w:spacing w:line="276" w:lineRule="auto"/>
      <w:contextualSpacing/>
    </w:pPr>
    <w:rPr>
      <w:lang w:val="en-US"/>
    </w:rPr>
  </w:style>
  <w:style w:type="paragraph" w:customStyle="1" w:styleId="TierI">
    <w:name w:val="Tier I"/>
    <w:basedOn w:val="Normal"/>
    <w:next w:val="TierII"/>
    <w:rsid w:val="00DF11F4"/>
    <w:pPr>
      <w:widowControl w:val="0"/>
      <w:numPr>
        <w:numId w:val="3"/>
      </w:numPr>
      <w:pBdr>
        <w:bottom w:val="single" w:sz="4" w:space="2" w:color="auto"/>
      </w:pBdr>
      <w:spacing w:before="180" w:after="120"/>
      <w:jc w:val="left"/>
    </w:pPr>
    <w:rPr>
      <w:rFonts w:cs="Arial"/>
      <w:b/>
      <w:sz w:val="22"/>
      <w:szCs w:val="20"/>
      <w:lang w:val="en-US"/>
    </w:rPr>
  </w:style>
  <w:style w:type="paragraph" w:customStyle="1" w:styleId="TierII">
    <w:name w:val="Tier II"/>
    <w:basedOn w:val="Normal"/>
    <w:link w:val="TierIIChar"/>
    <w:rsid w:val="00DF11F4"/>
    <w:pPr>
      <w:widowControl w:val="0"/>
      <w:numPr>
        <w:ilvl w:val="1"/>
        <w:numId w:val="3"/>
      </w:numPr>
      <w:spacing w:before="40" w:after="80"/>
      <w:jc w:val="left"/>
    </w:pPr>
    <w:rPr>
      <w:sz w:val="22"/>
      <w:szCs w:val="20"/>
      <w:lang w:val="en-US"/>
    </w:rPr>
  </w:style>
  <w:style w:type="paragraph" w:customStyle="1" w:styleId="TierIII">
    <w:name w:val="Tier III"/>
    <w:basedOn w:val="Normal"/>
    <w:rsid w:val="00DF11F4"/>
    <w:pPr>
      <w:widowControl w:val="0"/>
      <w:numPr>
        <w:ilvl w:val="2"/>
        <w:numId w:val="3"/>
      </w:numPr>
      <w:tabs>
        <w:tab w:val="left" w:pos="-3330"/>
      </w:tabs>
      <w:spacing w:before="40" w:after="40"/>
      <w:jc w:val="left"/>
    </w:pPr>
    <w:rPr>
      <w:rFonts w:cs="Arial"/>
      <w:sz w:val="22"/>
      <w:szCs w:val="20"/>
      <w:lang w:val="en-US"/>
    </w:rPr>
  </w:style>
  <w:style w:type="paragraph" w:customStyle="1" w:styleId="TierIV">
    <w:name w:val="Tier IV"/>
    <w:basedOn w:val="Normal"/>
    <w:rsid w:val="00DF11F4"/>
    <w:pPr>
      <w:numPr>
        <w:ilvl w:val="3"/>
        <w:numId w:val="3"/>
      </w:numPr>
      <w:spacing w:before="0"/>
      <w:jc w:val="left"/>
    </w:pPr>
    <w:rPr>
      <w:rFonts w:ascii="Times New Roman" w:hAnsi="Times New Roman"/>
      <w:sz w:val="24"/>
      <w:szCs w:val="20"/>
      <w:lang w:val="en-US"/>
    </w:rPr>
  </w:style>
  <w:style w:type="character" w:customStyle="1" w:styleId="TierIIChar">
    <w:name w:val="Tier II Char"/>
    <w:link w:val="TierII"/>
    <w:rsid w:val="00DF11F4"/>
    <w:rPr>
      <w:rFonts w:ascii="Arial" w:eastAsia="Times New Roman" w:hAnsi="Arial" w:cs="Times New Roman"/>
      <w:szCs w:val="20"/>
      <w:lang w:val="en-US"/>
    </w:rPr>
  </w:style>
  <w:style w:type="table" w:styleId="TableGrid">
    <w:name w:val="Table Grid"/>
    <w:basedOn w:val="TableNormal"/>
    <w:uiPriority w:val="39"/>
    <w:rsid w:val="00E64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2D8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D80"/>
    <w:rPr>
      <w:rFonts w:ascii="Segoe UI" w:eastAsia="Times New Roman" w:hAnsi="Segoe UI" w:cs="Segoe UI"/>
      <w:sz w:val="18"/>
      <w:szCs w:val="18"/>
    </w:rPr>
  </w:style>
  <w:style w:type="paragraph" w:styleId="Revision">
    <w:name w:val="Revision"/>
    <w:hidden/>
    <w:uiPriority w:val="99"/>
    <w:semiHidden/>
    <w:rsid w:val="00F021C6"/>
    <w:pPr>
      <w:spacing w:after="0" w:line="240" w:lineRule="auto"/>
    </w:pPr>
    <w:rPr>
      <w:rFonts w:ascii="Arial" w:eastAsia="Times New Roman" w:hAnsi="Arial" w:cs="Times New Roman"/>
      <w:sz w:val="20"/>
      <w:szCs w:val="24"/>
    </w:rPr>
  </w:style>
  <w:style w:type="paragraph" w:styleId="TOC1">
    <w:name w:val="toc 1"/>
    <w:basedOn w:val="Normal"/>
    <w:next w:val="Normal"/>
    <w:autoRedefine/>
    <w:uiPriority w:val="39"/>
    <w:unhideWhenUsed/>
    <w:rsid w:val="00FF5A65"/>
    <w:pPr>
      <w:spacing w:before="0"/>
      <w:ind w:left="0"/>
    </w:pPr>
    <w:rPr>
      <w:rFonts w:ascii="Times New Roman" w:hAnsi="Times New Roman"/>
      <w:sz w:val="24"/>
    </w:rPr>
  </w:style>
  <w:style w:type="paragraph" w:styleId="TOC2">
    <w:name w:val="toc 2"/>
    <w:basedOn w:val="Normal"/>
    <w:next w:val="Normal"/>
    <w:autoRedefine/>
    <w:uiPriority w:val="39"/>
    <w:unhideWhenUsed/>
    <w:rsid w:val="00FF5A65"/>
    <w:pPr>
      <w:spacing w:before="0"/>
      <w:ind w:left="238"/>
    </w:pPr>
    <w:rPr>
      <w:rFonts w:ascii="Times New Roman" w:hAnsi="Times New Roman"/>
      <w:sz w:val="24"/>
    </w:rPr>
  </w:style>
  <w:style w:type="character" w:styleId="Hyperlink">
    <w:name w:val="Hyperlink"/>
    <w:basedOn w:val="DefaultParagraphFont"/>
    <w:uiPriority w:val="99"/>
    <w:unhideWhenUsed/>
    <w:rsid w:val="00FF5A65"/>
    <w:rPr>
      <w:color w:val="0563C1" w:themeColor="hyperlink"/>
      <w:u w:val="single"/>
    </w:rPr>
  </w:style>
  <w:style w:type="paragraph" w:styleId="TOC3">
    <w:name w:val="toc 3"/>
    <w:basedOn w:val="Normal"/>
    <w:next w:val="Normal"/>
    <w:autoRedefine/>
    <w:uiPriority w:val="39"/>
    <w:unhideWhenUsed/>
    <w:rsid w:val="00FF5A6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A3CC5-E9C2-44CB-A279-F86C3701AF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156111-A006-43C5-9387-B007E9A9417B}">
  <ds:schemaRefs>
    <ds:schemaRef ds:uri="http://schemas.openxmlformats.org/officeDocument/2006/bibliography"/>
  </ds:schemaRefs>
</ds:datastoreItem>
</file>

<file path=customXml/itemProps3.xml><?xml version="1.0" encoding="utf-8"?>
<ds:datastoreItem xmlns:ds="http://schemas.openxmlformats.org/officeDocument/2006/customXml" ds:itemID="{78AE398D-3534-4A2E-B799-5182C3687051}">
  <ds:schemaRefs>
    <ds:schemaRef ds:uri="http://schemas.microsoft.com/sharepoint/v3/contenttype/forms"/>
  </ds:schemaRefs>
</ds:datastoreItem>
</file>

<file path=customXml/itemProps4.xml><?xml version="1.0" encoding="utf-8"?>
<ds:datastoreItem xmlns:ds="http://schemas.openxmlformats.org/officeDocument/2006/customXml" ds:itemID="{FF6261EA-AC28-4252-B998-97CF4AF4E336}"/>
</file>

<file path=docProps/app.xml><?xml version="1.0" encoding="utf-8"?>
<Properties xmlns="http://schemas.openxmlformats.org/officeDocument/2006/extended-properties" xmlns:vt="http://schemas.openxmlformats.org/officeDocument/2006/docPropsVTypes">
  <Template>Normal</Template>
  <TotalTime>27</TotalTime>
  <Pages>9</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Mwink</dc:creator>
  <cp:lastModifiedBy>GIDEON ADJEI</cp:lastModifiedBy>
  <cp:revision>26</cp:revision>
  <cp:lastPrinted>2021-11-23T13:42:00Z</cp:lastPrinted>
  <dcterms:created xsi:type="dcterms:W3CDTF">2023-04-14T11:02:00Z</dcterms:created>
  <dcterms:modified xsi:type="dcterms:W3CDTF">2023-04-14T11:31:00Z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